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9" w:rsidRPr="00A20A8B" w:rsidRDefault="00EA2C69" w:rsidP="001B6BB3">
      <w:pPr>
        <w:rPr>
          <w:caps/>
          <w:sz w:val="28"/>
          <w:szCs w:val="28"/>
        </w:rPr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A7687" w:rsidRDefault="007A7687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A7687" w:rsidRDefault="007A7687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A7687" w:rsidRDefault="007A7687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A7687" w:rsidRPr="00A20A8B" w:rsidRDefault="007A7687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2C69" w:rsidRPr="00F527C0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</w:p>
    <w:p w:rsidR="00553C54" w:rsidRPr="00F527C0" w:rsidRDefault="007B088B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F527C0">
        <w:rPr>
          <w:b/>
          <w:caps/>
          <w:sz w:val="32"/>
          <w:szCs w:val="32"/>
        </w:rPr>
        <w:t xml:space="preserve">ПРОГРАММа </w:t>
      </w:r>
    </w:p>
    <w:p w:rsidR="007B088B" w:rsidRPr="00F527C0" w:rsidRDefault="007B088B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F527C0">
        <w:rPr>
          <w:b/>
          <w:caps/>
          <w:sz w:val="32"/>
          <w:szCs w:val="32"/>
        </w:rPr>
        <w:t>УЧЕБНОЙ ДИСЦИПЛИНЫ</w:t>
      </w:r>
    </w:p>
    <w:p w:rsidR="007B088B" w:rsidRPr="00F527C0" w:rsidRDefault="007A7687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32"/>
          <w:szCs w:val="32"/>
        </w:rPr>
      </w:pPr>
      <w:r w:rsidRPr="00F527C0">
        <w:rPr>
          <w:b/>
          <w:sz w:val="32"/>
          <w:szCs w:val="32"/>
        </w:rPr>
        <w:t>ОСНОВЫ МИКРОБИОЛОГИИ И ИММУНОЛОГИИ</w:t>
      </w:r>
    </w:p>
    <w:p w:rsidR="00EA2C69" w:rsidRPr="00C23FFF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C23FFF">
        <w:rPr>
          <w:sz w:val="20"/>
          <w:szCs w:val="20"/>
        </w:rPr>
        <w:tab/>
      </w:r>
      <w:r w:rsidRPr="00C23FFF">
        <w:rPr>
          <w:sz w:val="20"/>
          <w:szCs w:val="20"/>
        </w:rPr>
        <w:tab/>
      </w:r>
      <w:r w:rsidRPr="00C23FFF">
        <w:rPr>
          <w:b/>
          <w:sz w:val="32"/>
          <w:szCs w:val="32"/>
        </w:rPr>
        <w:tab/>
      </w:r>
      <w:r w:rsidRPr="00C23FFF">
        <w:rPr>
          <w:b/>
          <w:sz w:val="32"/>
          <w:szCs w:val="32"/>
        </w:rPr>
        <w:tab/>
      </w:r>
      <w:r w:rsidRPr="00C23FFF">
        <w:rPr>
          <w:b/>
          <w:sz w:val="32"/>
          <w:szCs w:val="32"/>
        </w:rPr>
        <w:tab/>
      </w:r>
      <w:r w:rsidRPr="00C23FFF">
        <w:rPr>
          <w:b/>
          <w:sz w:val="32"/>
          <w:szCs w:val="32"/>
        </w:rPr>
        <w:tab/>
      </w: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2C69" w:rsidRPr="00D0024D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06F06" w:rsidRPr="00D0024D" w:rsidRDefault="00706F06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2C69" w:rsidRPr="00A20A8B" w:rsidRDefault="00EA2C69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2C69" w:rsidRPr="00A20A8B" w:rsidRDefault="00EA2C69" w:rsidP="00706F0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EA2C69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A2C69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A2C69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A2C69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F3B04" w:rsidRDefault="002F3B04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F3B04" w:rsidRDefault="002F3B04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9625D" w:rsidRDefault="0039625D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9625D" w:rsidRDefault="0039625D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C4387" w:rsidRDefault="00FC4387" w:rsidP="00FC4387">
      <w:pPr>
        <w:pStyle w:val="af4"/>
        <w:jc w:val="center"/>
      </w:pPr>
      <w:r w:rsidRPr="00FC4387">
        <w:t xml:space="preserve">2017-18 </w:t>
      </w:r>
      <w:proofErr w:type="spellStart"/>
      <w:r w:rsidRPr="00FC4387">
        <w:t>уч.г</w:t>
      </w:r>
      <w:proofErr w:type="spellEnd"/>
      <w:r w:rsidRPr="00FC4387">
        <w:t>.</w:t>
      </w:r>
    </w:p>
    <w:p w:rsidR="00146D7F" w:rsidRDefault="00E91339" w:rsidP="00146D7F">
      <w:pPr>
        <w:pStyle w:val="af4"/>
      </w:pPr>
      <w:r>
        <w:lastRenderedPageBreak/>
        <w:t xml:space="preserve">Рабочая </w:t>
      </w:r>
      <w:r w:rsidR="006B2168">
        <w:t>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</w:t>
      </w:r>
      <w:r>
        <w:t xml:space="preserve">бразования (далее – СПО) </w:t>
      </w:r>
      <w:r w:rsidR="00146D7F">
        <w:t>34.02.01 Сестринское дело, входящей в состав укрупненной группы специальностей 34</w:t>
      </w:r>
      <w:r w:rsidR="00A113B1">
        <w:t>.</w:t>
      </w:r>
      <w:r w:rsidR="00146D7F">
        <w:t>00</w:t>
      </w:r>
      <w:r w:rsidR="00A113B1">
        <w:t>.</w:t>
      </w:r>
      <w:r w:rsidR="00146D7F">
        <w:t>00 Сестринское дело, направление подготовки  Здравоохранение и медицинские науки.</w:t>
      </w:r>
    </w:p>
    <w:p w:rsidR="00B81A1F" w:rsidRPr="00E836E6" w:rsidRDefault="00B81A1F" w:rsidP="00146D7F">
      <w:pPr>
        <w:pStyle w:val="af4"/>
      </w:pPr>
    </w:p>
    <w:p w:rsidR="002939BD" w:rsidRPr="00D53CF0" w:rsidRDefault="002939BD" w:rsidP="00D53CF0">
      <w:pPr>
        <w:pStyle w:val="af5"/>
      </w:pPr>
      <w:r w:rsidRPr="00D53CF0">
        <w:t xml:space="preserve">Организация-разработчик: </w:t>
      </w:r>
      <w:r w:rsidRPr="00D53CF0">
        <w:tab/>
        <w:t xml:space="preserve">Государственное бюджетное </w:t>
      </w:r>
      <w:r w:rsidR="00DE64AD">
        <w:rPr>
          <w:szCs w:val="28"/>
        </w:rPr>
        <w:t xml:space="preserve">профессиональное </w:t>
      </w:r>
      <w:r w:rsidRPr="00D53CF0">
        <w:t>образовательное учреждение «Челябинский медицинский колледж».</w:t>
      </w:r>
    </w:p>
    <w:p w:rsidR="00B81A1F" w:rsidRDefault="00B81A1F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208"/>
        <w:gridCol w:w="850"/>
        <w:gridCol w:w="4071"/>
      </w:tblGrid>
      <w:tr w:rsidR="00185782" w:rsidTr="00014E27">
        <w:trPr>
          <w:jc w:val="center"/>
        </w:trPr>
        <w:tc>
          <w:tcPr>
            <w:tcW w:w="5208" w:type="dxa"/>
          </w:tcPr>
          <w:p w:rsidR="00185782" w:rsidRDefault="00185782" w:rsidP="00CF7492">
            <w:pPr>
              <w:spacing w:after="20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185782" w:rsidRDefault="00185782" w:rsidP="00CF7492">
            <w:pPr>
              <w:spacing w:after="200"/>
              <w:rPr>
                <w:sz w:val="28"/>
                <w:szCs w:val="22"/>
                <w:lang w:eastAsia="ar-SA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185782" w:rsidRDefault="00185782" w:rsidP="00CF7492">
            <w:pPr>
              <w:spacing w:after="20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DE64AD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185782" w:rsidRDefault="00185782" w:rsidP="00081988">
            <w:pPr>
              <w:suppressAutoHyphens/>
              <w:spacing w:after="20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081988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081988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CE47C0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850" w:type="dxa"/>
            <w:hideMark/>
          </w:tcPr>
          <w:p w:rsidR="00185782" w:rsidRDefault="00185782" w:rsidP="00CF7492">
            <w:pPr>
              <w:spacing w:after="2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71" w:type="dxa"/>
            <w:hideMark/>
          </w:tcPr>
          <w:p w:rsidR="00185782" w:rsidRDefault="00185782" w:rsidP="00CF7492">
            <w:pPr>
              <w:spacing w:after="20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185782" w:rsidRDefault="00185782" w:rsidP="00CF7492">
            <w:pPr>
              <w:spacing w:after="200"/>
              <w:rPr>
                <w:sz w:val="28"/>
                <w:szCs w:val="22"/>
                <w:lang w:eastAsia="ar-SA"/>
              </w:rPr>
            </w:pPr>
            <w:r>
              <w:rPr>
                <w:sz w:val="28"/>
              </w:rPr>
              <w:t>Зам. директора по УВР</w:t>
            </w:r>
          </w:p>
          <w:p w:rsidR="00185782" w:rsidRDefault="00185782" w:rsidP="00CF7492">
            <w:pPr>
              <w:spacing w:after="20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185782" w:rsidRDefault="00A113B1" w:rsidP="00CE47C0">
            <w:pPr>
              <w:suppressAutoHyphens/>
              <w:spacing w:after="20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</w:t>
            </w:r>
            <w:r w:rsidR="00185782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185782">
              <w:rPr>
                <w:sz w:val="28"/>
              </w:rPr>
              <w:t>0</w:t>
            </w:r>
            <w:r w:rsidR="00081988">
              <w:rPr>
                <w:sz w:val="28"/>
              </w:rPr>
              <w:t>7</w:t>
            </w:r>
            <w:r w:rsidR="00185782">
              <w:rPr>
                <w:sz w:val="28"/>
              </w:rPr>
              <w:t>. 201</w:t>
            </w:r>
            <w:r w:rsidR="00CE47C0">
              <w:rPr>
                <w:sz w:val="28"/>
              </w:rPr>
              <w:t>7</w:t>
            </w:r>
            <w:r w:rsidR="00185782">
              <w:rPr>
                <w:sz w:val="28"/>
              </w:rPr>
              <w:t xml:space="preserve"> г.</w:t>
            </w:r>
          </w:p>
        </w:tc>
      </w:tr>
    </w:tbl>
    <w:p w:rsidR="00014E27" w:rsidRPr="00E836E6" w:rsidRDefault="00014E27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A2C69" w:rsidRPr="007A7687" w:rsidRDefault="00EA2C69" w:rsidP="00D53CF0">
      <w:pPr>
        <w:pStyle w:val="af5"/>
      </w:pPr>
      <w:r w:rsidRPr="007A7687">
        <w:t>Разработчик:</w:t>
      </w:r>
    </w:p>
    <w:p w:rsidR="004923FF" w:rsidRPr="007A7687" w:rsidRDefault="00BD09F3" w:rsidP="00D53CF0">
      <w:pPr>
        <w:pStyle w:val="af5"/>
      </w:pPr>
      <w:r>
        <w:t xml:space="preserve">Глухова Н. А. – </w:t>
      </w:r>
      <w:r w:rsidR="004923FF" w:rsidRPr="007A7687">
        <w:t>преподаватель</w:t>
      </w:r>
      <w:r w:rsidR="00A418CE" w:rsidRPr="00FD4AF9">
        <w:t xml:space="preserve"> общепрофессиональных дисциплин </w:t>
      </w:r>
      <w:r w:rsidR="001A735E">
        <w:t>высшей</w:t>
      </w:r>
      <w:r w:rsidR="004923FF" w:rsidRPr="007A7687">
        <w:t xml:space="preserve"> квалификационной категории</w:t>
      </w:r>
      <w:r>
        <w:t>.</w:t>
      </w:r>
    </w:p>
    <w:p w:rsidR="004923FF" w:rsidRPr="007A7687" w:rsidRDefault="004923FF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A2C69" w:rsidRPr="00A20A8B" w:rsidRDefault="00EA2C69" w:rsidP="00706F06">
      <w:pPr>
        <w:widowControl w:val="0"/>
        <w:tabs>
          <w:tab w:val="left" w:pos="0"/>
        </w:tabs>
        <w:suppressAutoHyphens/>
        <w:spacing w:line="360" w:lineRule="auto"/>
        <w:rPr>
          <w:i/>
          <w:caps/>
          <w:sz w:val="28"/>
          <w:szCs w:val="28"/>
        </w:rPr>
      </w:pPr>
    </w:p>
    <w:p w:rsidR="00DD654F" w:rsidRDefault="00DD654F" w:rsidP="00DD654F">
      <w:pPr>
        <w:pStyle w:val="af4"/>
      </w:pPr>
      <w:proofErr w:type="gramStart"/>
      <w:r>
        <w:t>Рекомендована</w:t>
      </w:r>
      <w:proofErr w:type="gramEnd"/>
      <w:r>
        <w:t xml:space="preserve">  Методическим Советом   ГБ</w:t>
      </w:r>
      <w:r w:rsidR="00DE64AD">
        <w:t>П</w:t>
      </w:r>
      <w:r>
        <w:t>ОУ Челябинского медицинского колледжа</w:t>
      </w:r>
    </w:p>
    <w:p w:rsidR="00DD654F" w:rsidRDefault="00DD654F" w:rsidP="00DD654F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Заклю</w:t>
      </w:r>
      <w:r w:rsidR="00146D7F">
        <w:rPr>
          <w:sz w:val="28"/>
          <w:szCs w:val="28"/>
          <w:lang w:eastAsia="ar-SA"/>
        </w:rPr>
        <w:t xml:space="preserve">чение Совета   протокол </w:t>
      </w:r>
      <w:r w:rsidR="00081988" w:rsidRPr="00BD3395">
        <w:rPr>
          <w:sz w:val="28"/>
          <w:szCs w:val="28"/>
        </w:rPr>
        <w:t>№</w:t>
      </w:r>
      <w:r w:rsidR="00081988">
        <w:rPr>
          <w:sz w:val="28"/>
          <w:szCs w:val="28"/>
        </w:rPr>
        <w:t>7</w:t>
      </w:r>
      <w:r w:rsidR="00081988" w:rsidRPr="00BD3395">
        <w:rPr>
          <w:sz w:val="28"/>
          <w:szCs w:val="28"/>
        </w:rPr>
        <w:t xml:space="preserve"> от </w:t>
      </w:r>
      <w:r w:rsidR="006655E1">
        <w:rPr>
          <w:sz w:val="28"/>
          <w:szCs w:val="28"/>
        </w:rPr>
        <w:t xml:space="preserve">26 </w:t>
      </w:r>
      <w:r w:rsidR="00081988">
        <w:rPr>
          <w:sz w:val="28"/>
          <w:szCs w:val="28"/>
        </w:rPr>
        <w:t>июня</w:t>
      </w:r>
      <w:r>
        <w:rPr>
          <w:sz w:val="28"/>
          <w:szCs w:val="28"/>
          <w:lang w:eastAsia="ar-SA"/>
        </w:rPr>
        <w:t>201</w:t>
      </w:r>
      <w:r w:rsidR="00FC4387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г.</w:t>
      </w:r>
    </w:p>
    <w:p w:rsidR="00EA2C69" w:rsidRDefault="00DD654F" w:rsidP="00DD65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2C69" w:rsidRPr="00A20A8B">
        <w:rPr>
          <w:b/>
          <w:sz w:val="28"/>
          <w:szCs w:val="28"/>
        </w:rPr>
        <w:lastRenderedPageBreak/>
        <w:t>СОДЕРЖАНИЕ</w:t>
      </w:r>
    </w:p>
    <w:p w:rsidR="00141421" w:rsidRPr="00141421" w:rsidRDefault="00141421" w:rsidP="00141421"/>
    <w:p w:rsidR="00141421" w:rsidRPr="00141421" w:rsidRDefault="00A62285" w:rsidP="00141421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fldChar w:fldCharType="begin"/>
      </w:r>
      <w:r w:rsidR="00141421">
        <w:instrText xml:space="preserve"> TOC \h \z \t "ЗАГОЛОВОК 1 УРОВНЯ;1" </w:instrText>
      </w:r>
      <w:r>
        <w:fldChar w:fldCharType="separate"/>
      </w:r>
      <w:hyperlink w:anchor="_Toc327292427" w:history="1">
        <w:r w:rsidR="00141421" w:rsidRPr="00141421">
          <w:rPr>
            <w:rStyle w:val="af"/>
            <w:noProof/>
            <w:sz w:val="28"/>
            <w:szCs w:val="28"/>
          </w:rPr>
          <w:t xml:space="preserve">1. </w:t>
        </w:r>
        <w:r w:rsidR="00141421">
          <w:rPr>
            <w:rStyle w:val="af"/>
            <w:noProof/>
            <w:sz w:val="28"/>
            <w:szCs w:val="28"/>
          </w:rPr>
          <w:t xml:space="preserve">ПАСПОРТ </w:t>
        </w:r>
        <w:r w:rsidR="000B307A">
          <w:rPr>
            <w:rStyle w:val="af"/>
            <w:noProof/>
            <w:sz w:val="28"/>
            <w:szCs w:val="28"/>
          </w:rPr>
          <w:t xml:space="preserve">РАБОЧЕЙ </w:t>
        </w:r>
        <w:r w:rsidR="00141421" w:rsidRPr="00141421">
          <w:rPr>
            <w:rStyle w:val="af"/>
            <w:noProof/>
            <w:sz w:val="28"/>
            <w:szCs w:val="28"/>
          </w:rPr>
          <w:t>ПРОГРАММЫ УЧЕБНОЙ ДИСЦИПЛИНЫ</w:t>
        </w:r>
        <w:r w:rsidR="00141421" w:rsidRPr="00141421">
          <w:rPr>
            <w:noProof/>
            <w:webHidden/>
            <w:sz w:val="28"/>
            <w:szCs w:val="28"/>
          </w:rPr>
          <w:tab/>
        </w:r>
        <w:r w:rsidRPr="00141421">
          <w:rPr>
            <w:noProof/>
            <w:webHidden/>
            <w:sz w:val="28"/>
            <w:szCs w:val="28"/>
          </w:rPr>
          <w:fldChar w:fldCharType="begin"/>
        </w:r>
        <w:r w:rsidR="00141421" w:rsidRPr="00141421">
          <w:rPr>
            <w:noProof/>
            <w:webHidden/>
            <w:sz w:val="28"/>
            <w:szCs w:val="28"/>
          </w:rPr>
          <w:instrText xml:space="preserve"> PAGEREF _Toc327292427 \h </w:instrText>
        </w:r>
        <w:r w:rsidRPr="00141421">
          <w:rPr>
            <w:noProof/>
            <w:webHidden/>
            <w:sz w:val="28"/>
            <w:szCs w:val="28"/>
          </w:rPr>
        </w:r>
        <w:r w:rsidRPr="00141421">
          <w:rPr>
            <w:noProof/>
            <w:webHidden/>
            <w:sz w:val="28"/>
            <w:szCs w:val="28"/>
          </w:rPr>
          <w:fldChar w:fldCharType="separate"/>
        </w:r>
        <w:r w:rsidR="005C6D71">
          <w:rPr>
            <w:noProof/>
            <w:webHidden/>
            <w:sz w:val="28"/>
            <w:szCs w:val="28"/>
          </w:rPr>
          <w:t>4</w:t>
        </w:r>
        <w:r w:rsidRPr="00141421">
          <w:rPr>
            <w:noProof/>
            <w:webHidden/>
            <w:sz w:val="28"/>
            <w:szCs w:val="28"/>
          </w:rPr>
          <w:fldChar w:fldCharType="end"/>
        </w:r>
      </w:hyperlink>
    </w:p>
    <w:p w:rsidR="00141421" w:rsidRPr="00141421" w:rsidRDefault="005C6D71" w:rsidP="00141421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92428" w:history="1">
        <w:r w:rsidR="00141421" w:rsidRPr="00141421">
          <w:rPr>
            <w:rStyle w:val="af"/>
            <w:noProof/>
            <w:sz w:val="28"/>
            <w:szCs w:val="28"/>
          </w:rPr>
          <w:t>2. СТРУКТУРА И СОДЕРЖАНИЕ УЧЕБНОЙ ДИСЦИПЛИНЫ</w:t>
        </w:r>
        <w:r w:rsidR="00141421" w:rsidRPr="00141421">
          <w:rPr>
            <w:noProof/>
            <w:webHidden/>
            <w:sz w:val="28"/>
            <w:szCs w:val="28"/>
          </w:rPr>
          <w:tab/>
        </w:r>
        <w:r w:rsidR="00A62285" w:rsidRPr="00141421">
          <w:rPr>
            <w:noProof/>
            <w:webHidden/>
            <w:sz w:val="28"/>
            <w:szCs w:val="28"/>
          </w:rPr>
          <w:fldChar w:fldCharType="begin"/>
        </w:r>
        <w:r w:rsidR="00141421" w:rsidRPr="00141421">
          <w:rPr>
            <w:noProof/>
            <w:webHidden/>
            <w:sz w:val="28"/>
            <w:szCs w:val="28"/>
          </w:rPr>
          <w:instrText xml:space="preserve"> PAGEREF _Toc327292428 \h </w:instrText>
        </w:r>
        <w:r w:rsidR="00A62285" w:rsidRPr="00141421">
          <w:rPr>
            <w:noProof/>
            <w:webHidden/>
            <w:sz w:val="28"/>
            <w:szCs w:val="28"/>
          </w:rPr>
        </w:r>
        <w:r w:rsidR="00A62285" w:rsidRPr="0014142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 w:rsidR="00A62285" w:rsidRPr="00141421">
          <w:rPr>
            <w:noProof/>
            <w:webHidden/>
            <w:sz w:val="28"/>
            <w:szCs w:val="28"/>
          </w:rPr>
          <w:fldChar w:fldCharType="end"/>
        </w:r>
      </w:hyperlink>
    </w:p>
    <w:p w:rsidR="00141421" w:rsidRPr="00141421" w:rsidRDefault="005C6D71" w:rsidP="00141421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92429" w:history="1">
        <w:r w:rsidR="00141421" w:rsidRPr="00141421">
          <w:rPr>
            <w:rStyle w:val="af"/>
            <w:noProof/>
            <w:sz w:val="28"/>
            <w:szCs w:val="28"/>
          </w:rPr>
          <w:t xml:space="preserve">3. </w:t>
        </w:r>
        <w:r w:rsidR="00141421">
          <w:rPr>
            <w:rStyle w:val="af"/>
            <w:noProof/>
            <w:sz w:val="28"/>
            <w:szCs w:val="28"/>
          </w:rPr>
          <w:t>УСЛОВИЯ РЕАЛИЗАЦИИ</w:t>
        </w:r>
        <w:r w:rsidR="00141421" w:rsidRPr="00141421">
          <w:rPr>
            <w:rStyle w:val="af"/>
            <w:noProof/>
            <w:sz w:val="28"/>
            <w:szCs w:val="28"/>
          </w:rPr>
          <w:t xml:space="preserve"> УЧЕБНОЙ </w:t>
        </w:r>
        <w:r w:rsidR="00141421">
          <w:rPr>
            <w:rStyle w:val="af"/>
            <w:noProof/>
            <w:sz w:val="28"/>
            <w:szCs w:val="28"/>
          </w:rPr>
          <w:t>ДИСЦИПЛИНЫ</w:t>
        </w:r>
        <w:r w:rsidR="00141421" w:rsidRPr="00141421">
          <w:rPr>
            <w:noProof/>
            <w:webHidden/>
            <w:sz w:val="28"/>
            <w:szCs w:val="28"/>
          </w:rPr>
          <w:tab/>
        </w:r>
        <w:r w:rsidR="00F527C0">
          <w:rPr>
            <w:noProof/>
            <w:webHidden/>
            <w:sz w:val="28"/>
            <w:szCs w:val="28"/>
          </w:rPr>
          <w:t>1</w:t>
        </w:r>
        <w:r w:rsidR="00662083">
          <w:rPr>
            <w:noProof/>
            <w:webHidden/>
            <w:sz w:val="28"/>
            <w:szCs w:val="28"/>
          </w:rPr>
          <w:t>7</w:t>
        </w:r>
      </w:hyperlink>
    </w:p>
    <w:p w:rsidR="00141421" w:rsidRPr="00141421" w:rsidRDefault="005C6D71" w:rsidP="00141421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92430" w:history="1">
        <w:r w:rsidR="00141421" w:rsidRPr="00141421">
          <w:rPr>
            <w:rStyle w:val="af"/>
            <w:noProof/>
            <w:sz w:val="28"/>
            <w:szCs w:val="28"/>
          </w:rPr>
          <w:t>4.</w:t>
        </w:r>
        <w:r w:rsidR="00141421">
          <w:rPr>
            <w:rStyle w:val="af"/>
            <w:noProof/>
            <w:sz w:val="28"/>
            <w:szCs w:val="28"/>
          </w:rPr>
          <w:t>КОНТРОЛЬ И ОЦЕНКА РЕЗУЛЬТАТОВ ОСВОЕНИЯ</w:t>
        </w:r>
        <w:r w:rsidR="00141421" w:rsidRPr="00141421">
          <w:rPr>
            <w:rStyle w:val="af"/>
            <w:noProof/>
            <w:sz w:val="28"/>
            <w:szCs w:val="28"/>
          </w:rPr>
          <w:t xml:space="preserve"> УЧЕБНОЙ</w:t>
        </w:r>
        <w:r w:rsidR="00141421">
          <w:rPr>
            <w:rStyle w:val="af"/>
            <w:noProof/>
            <w:sz w:val="28"/>
            <w:szCs w:val="28"/>
          </w:rPr>
          <w:t xml:space="preserve"> ДИСЦИПЛИНЫ</w:t>
        </w:r>
        <w:r w:rsidR="00141421" w:rsidRPr="00141421">
          <w:rPr>
            <w:noProof/>
            <w:webHidden/>
            <w:sz w:val="28"/>
            <w:szCs w:val="28"/>
          </w:rPr>
          <w:tab/>
        </w:r>
        <w:r w:rsidR="00F527C0">
          <w:rPr>
            <w:noProof/>
            <w:webHidden/>
            <w:sz w:val="28"/>
            <w:szCs w:val="28"/>
          </w:rPr>
          <w:t>2</w:t>
        </w:r>
        <w:r w:rsidR="00662083">
          <w:rPr>
            <w:noProof/>
            <w:webHidden/>
            <w:sz w:val="28"/>
            <w:szCs w:val="28"/>
          </w:rPr>
          <w:t>3</w:t>
        </w:r>
      </w:hyperlink>
    </w:p>
    <w:p w:rsidR="00EA2C69" w:rsidRPr="00A20A8B" w:rsidRDefault="00A62285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fldChar w:fldCharType="end"/>
      </w:r>
    </w:p>
    <w:p w:rsidR="00EA2C69" w:rsidRPr="00A20A8B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A2C69" w:rsidRPr="00A20A8B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A2C69" w:rsidRPr="00D53CF0" w:rsidRDefault="00EA2C69" w:rsidP="00D53CF0">
      <w:pPr>
        <w:pStyle w:val="12"/>
      </w:pPr>
      <w:r w:rsidRPr="00A20A8B">
        <w:rPr>
          <w:u w:val="single"/>
        </w:rPr>
        <w:br w:type="page"/>
      </w:r>
      <w:bookmarkStart w:id="0" w:name="_Toc327292427"/>
      <w:r w:rsidRPr="00A20A8B">
        <w:lastRenderedPageBreak/>
        <w:t xml:space="preserve">1. паспорт </w:t>
      </w:r>
      <w:r w:rsidR="00E51D18">
        <w:t xml:space="preserve">РАБОЧЕЙ </w:t>
      </w:r>
      <w:r w:rsidRPr="00A20A8B">
        <w:t xml:space="preserve"> ПРОГРАММЫ УЧЕБНОЙ ДИСЦИПЛИНЫ</w:t>
      </w:r>
      <w:bookmarkEnd w:id="0"/>
    </w:p>
    <w:p w:rsidR="00EA2C69" w:rsidRPr="00D53CF0" w:rsidRDefault="00EA2C69" w:rsidP="00D53CF0">
      <w:pPr>
        <w:pStyle w:val="af6"/>
      </w:pPr>
      <w:r w:rsidRPr="007A7687">
        <w:t>Основы микробиологии и иммунологии</w:t>
      </w:r>
    </w:p>
    <w:p w:rsidR="007C6839" w:rsidRPr="00D53CF0" w:rsidRDefault="007C6839" w:rsidP="00D53CF0">
      <w:pPr>
        <w:pStyle w:val="25"/>
      </w:pPr>
      <w:r>
        <w:t>1.1. Область применения программы</w:t>
      </w:r>
    </w:p>
    <w:p w:rsidR="00146D7F" w:rsidRDefault="00E91339" w:rsidP="00146D7F">
      <w:pPr>
        <w:pStyle w:val="af4"/>
      </w:pPr>
      <w:r>
        <w:t xml:space="preserve">Рабочая </w:t>
      </w:r>
      <w:r w:rsidR="00F52052" w:rsidRPr="0048316C">
        <w:t xml:space="preserve"> программа учебной дисциплины </w:t>
      </w:r>
      <w:r w:rsidR="00A113B1">
        <w:t xml:space="preserve">является частью программы подготовки специалистов среднего звена в соответствии </w:t>
      </w:r>
      <w:r w:rsidR="00F52052" w:rsidRPr="0048316C">
        <w:t>с ФГ</w:t>
      </w:r>
      <w:r w:rsidR="002C50C5">
        <w:t xml:space="preserve">ОС по специальности СПО </w:t>
      </w:r>
      <w:r w:rsidR="00146D7F">
        <w:t>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7C6839" w:rsidRPr="00D53CF0" w:rsidRDefault="007C6839" w:rsidP="00D53CF0">
      <w:pPr>
        <w:pStyle w:val="25"/>
        <w:rPr>
          <w:b w:val="0"/>
          <w:caps/>
        </w:rPr>
      </w:pPr>
      <w:r>
        <w:rPr>
          <w:caps/>
        </w:rPr>
        <w:t xml:space="preserve">1.2. </w:t>
      </w:r>
      <w:r>
        <w:t xml:space="preserve">Место дисциплины в структуре основной профессиональной образовательной программы: </w:t>
      </w:r>
      <w:r w:rsidRPr="00D53CF0">
        <w:rPr>
          <w:b w:val="0"/>
        </w:rPr>
        <w:t>дисциплина профессионального цикла, общепрофессиональные дисциплины</w:t>
      </w:r>
    </w:p>
    <w:p w:rsidR="00EA2C69" w:rsidRPr="00A20A8B" w:rsidRDefault="00EA2C69" w:rsidP="00D53CF0">
      <w:pPr>
        <w:pStyle w:val="25"/>
      </w:pPr>
      <w:r w:rsidRPr="00A20A8B">
        <w:t xml:space="preserve">1.3. Цели и задачи </w:t>
      </w:r>
      <w:r>
        <w:t xml:space="preserve">учебной </w:t>
      </w:r>
      <w:r w:rsidRPr="00A20A8B">
        <w:t xml:space="preserve">дисциплины – требования к результатам освоения </w:t>
      </w:r>
      <w:r>
        <w:t xml:space="preserve">учебной </w:t>
      </w:r>
      <w:r w:rsidRPr="00A20A8B">
        <w:t>дисциплины:</w:t>
      </w:r>
    </w:p>
    <w:p w:rsidR="00EA2C69" w:rsidRPr="00B71B11" w:rsidRDefault="00EA2C69" w:rsidP="00D53CF0">
      <w:pPr>
        <w:pStyle w:val="af5"/>
      </w:pPr>
      <w:r w:rsidRPr="005E22AC">
        <w:t>В результате освоения учебной дисциплины обучающийся должен уметь:</w:t>
      </w:r>
    </w:p>
    <w:p w:rsidR="00EA2C69" w:rsidRDefault="00EA2C69" w:rsidP="00D53CF0">
      <w:pPr>
        <w:pStyle w:val="a"/>
      </w:pPr>
      <w:r>
        <w:t>проводить забор, транспортировку и хранение материала для микробиологических исследований;</w:t>
      </w:r>
    </w:p>
    <w:p w:rsidR="00EA2C69" w:rsidRDefault="00EA2C69" w:rsidP="00D53CF0">
      <w:pPr>
        <w:pStyle w:val="a"/>
      </w:pPr>
      <w:r>
        <w:t>проводить простейшие микробиологические исследования;</w:t>
      </w:r>
    </w:p>
    <w:p w:rsidR="00EA2C69" w:rsidRDefault="00EA2C69" w:rsidP="00D53CF0">
      <w:pPr>
        <w:pStyle w:val="a"/>
      </w:pPr>
      <w:r>
        <w:t>дифференцировать разные группы микроорганизмов по их основным свойствам;</w:t>
      </w:r>
    </w:p>
    <w:p w:rsidR="00EA2C69" w:rsidRPr="00A20A8B" w:rsidRDefault="00EA2C69" w:rsidP="00D53CF0">
      <w:pPr>
        <w:pStyle w:val="a"/>
      </w:pPr>
      <w:r>
        <w:t>осуществлять профилактику распространения инфекции.</w:t>
      </w:r>
    </w:p>
    <w:p w:rsidR="00EA2C69" w:rsidRPr="00BD09F3" w:rsidRDefault="00EA2C69" w:rsidP="00D53CF0">
      <w:pPr>
        <w:pStyle w:val="af5"/>
      </w:pPr>
      <w:r w:rsidRPr="005E22AC">
        <w:t>В результате освоения учебной дисциплины обучающийся должен знать</w:t>
      </w:r>
      <w:r w:rsidRPr="00BD09F3">
        <w:t>:</w:t>
      </w:r>
    </w:p>
    <w:p w:rsidR="00EA2C69" w:rsidRDefault="00EA2C69" w:rsidP="00D53CF0">
      <w:pPr>
        <w:pStyle w:val="a"/>
      </w:pPr>
      <w:r>
        <w:t>роль микроорганизмов в жизни человека и общества;</w:t>
      </w:r>
    </w:p>
    <w:p w:rsidR="00EA2C69" w:rsidRDefault="00EA2C69" w:rsidP="00D53CF0">
      <w:pPr>
        <w:pStyle w:val="a"/>
      </w:pPr>
      <w:r>
        <w:t>морфологию, физиологию и экологию микроорганизмов, методы их изучения;</w:t>
      </w:r>
    </w:p>
    <w:p w:rsidR="00EA2C69" w:rsidRDefault="00EA2C69" w:rsidP="00D53CF0">
      <w:pPr>
        <w:pStyle w:val="a"/>
      </w:pPr>
      <w:r>
        <w:t>основные методы асептики и антисептики;</w:t>
      </w:r>
    </w:p>
    <w:p w:rsidR="00EA2C69" w:rsidRDefault="00EA2C69" w:rsidP="00D53CF0">
      <w:pPr>
        <w:pStyle w:val="a"/>
      </w:pPr>
      <w:r>
        <w:t xml:space="preserve">основы эпидемиологии </w:t>
      </w:r>
      <w:r w:rsidR="00486773">
        <w:t>инфекционных болезней, механизмы</w:t>
      </w:r>
      <w:r>
        <w:t xml:space="preserve"> заражения, локализацию микроорганизмов в организме человека, основы </w:t>
      </w:r>
      <w:r w:rsidR="00486773">
        <w:t xml:space="preserve">химиотерапии и </w:t>
      </w:r>
      <w:proofErr w:type="spellStart"/>
      <w:r w:rsidR="00486773">
        <w:t>химиопрофилакти</w:t>
      </w:r>
      <w:r w:rsidR="00CE47C0">
        <w:t>ки</w:t>
      </w:r>
      <w:proofErr w:type="spellEnd"/>
      <w:r>
        <w:t xml:space="preserve"> инфекционных заболеваний;</w:t>
      </w:r>
    </w:p>
    <w:p w:rsidR="00EA2C69" w:rsidRPr="00A20A8B" w:rsidRDefault="00EA2C69" w:rsidP="00D53CF0">
      <w:pPr>
        <w:pStyle w:val="a"/>
        <w:rPr>
          <w:i/>
          <w:sz w:val="20"/>
          <w:szCs w:val="20"/>
        </w:rPr>
      </w:pPr>
      <w:r>
        <w:t xml:space="preserve">факторы иммунитета, его значение для человека и общества, </w:t>
      </w:r>
      <w:r>
        <w:lastRenderedPageBreak/>
        <w:t>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EA2C69" w:rsidRPr="00A20A8B" w:rsidRDefault="00EA2C69" w:rsidP="00D53CF0">
      <w:pPr>
        <w:pStyle w:val="25"/>
      </w:pPr>
      <w:r w:rsidRPr="00A20A8B">
        <w:t xml:space="preserve">1.4. </w:t>
      </w:r>
      <w:r w:rsidR="00146D7F">
        <w:t>К</w:t>
      </w:r>
      <w:r w:rsidRPr="00A20A8B">
        <w:t xml:space="preserve">оличество часов на освоение программы </w:t>
      </w:r>
      <w:r>
        <w:t xml:space="preserve">учебной </w:t>
      </w:r>
      <w:r w:rsidRPr="00A20A8B">
        <w:t>дисциплины:</w:t>
      </w:r>
    </w:p>
    <w:p w:rsidR="00EA2C69" w:rsidRPr="00A20A8B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Pr="007A7687">
        <w:rPr>
          <w:sz w:val="28"/>
          <w:szCs w:val="28"/>
        </w:rPr>
        <w:t xml:space="preserve">108 </w:t>
      </w:r>
      <w:r w:rsidRPr="00A20A8B">
        <w:rPr>
          <w:sz w:val="28"/>
          <w:szCs w:val="28"/>
        </w:rPr>
        <w:t>часов, в том числе:</w:t>
      </w:r>
    </w:p>
    <w:p w:rsidR="00EA2C69" w:rsidRPr="00A20A8B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</w:t>
      </w:r>
      <w:r w:rsidRPr="007A7687">
        <w:rPr>
          <w:sz w:val="28"/>
          <w:szCs w:val="28"/>
        </w:rPr>
        <w:t>72 часа</w:t>
      </w:r>
      <w:r w:rsidRPr="00A20A8B">
        <w:rPr>
          <w:sz w:val="28"/>
          <w:szCs w:val="28"/>
        </w:rPr>
        <w:t>;</w:t>
      </w:r>
    </w:p>
    <w:p w:rsidR="00EA2C69" w:rsidRPr="006E7871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работы обучающегося</w:t>
      </w:r>
      <w:r w:rsidRPr="007A7687">
        <w:rPr>
          <w:sz w:val="28"/>
          <w:szCs w:val="28"/>
        </w:rPr>
        <w:t>36</w:t>
      </w:r>
      <w:r w:rsidRPr="006E7871">
        <w:rPr>
          <w:sz w:val="28"/>
          <w:szCs w:val="28"/>
        </w:rPr>
        <w:t>часов</w:t>
      </w:r>
      <w:r w:rsidRPr="00A20A8B">
        <w:rPr>
          <w:sz w:val="28"/>
          <w:szCs w:val="28"/>
        </w:rPr>
        <w:t>.</w:t>
      </w:r>
    </w:p>
    <w:p w:rsidR="00EA2C69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EA2C69" w:rsidRPr="00A20A8B" w:rsidRDefault="00EA2C69" w:rsidP="00376CD2">
      <w:pPr>
        <w:pStyle w:val="12"/>
      </w:pPr>
      <w:bookmarkStart w:id="1" w:name="_Toc327292428"/>
      <w:r w:rsidRPr="00A20A8B">
        <w:t>2. СТРУКТУРА И СОДЕРЖАНИЕ УЧЕБНОЙ ДИСЦИПЛИНЫ</w:t>
      </w:r>
      <w:bookmarkEnd w:id="1"/>
    </w:p>
    <w:p w:rsidR="00EA2C69" w:rsidRPr="00A20A8B" w:rsidRDefault="00EA2C69" w:rsidP="00376CD2">
      <w:pPr>
        <w:pStyle w:val="25"/>
        <w:rPr>
          <w:u w:val="single"/>
        </w:rPr>
      </w:pPr>
      <w:r w:rsidRPr="00A20A8B">
        <w:t>2.1. Объем учебной дисциплины и виды учебной работы</w:t>
      </w:r>
    </w:p>
    <w:tbl>
      <w:tblPr>
        <w:tblW w:w="9529" w:type="dxa"/>
        <w:jc w:val="center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9"/>
        <w:gridCol w:w="2070"/>
      </w:tblGrid>
      <w:tr w:rsidR="00EA2C69" w:rsidRPr="000C2F2A" w:rsidTr="00104C42">
        <w:trPr>
          <w:trHeight w:val="460"/>
          <w:jc w:val="center"/>
        </w:trPr>
        <w:tc>
          <w:tcPr>
            <w:tcW w:w="7459" w:type="dxa"/>
            <w:shd w:val="clear" w:color="auto" w:fill="auto"/>
          </w:tcPr>
          <w:p w:rsidR="00EA2C69" w:rsidRPr="000C2F2A" w:rsidRDefault="00EA2C69" w:rsidP="00376CD2">
            <w:pPr>
              <w:jc w:val="center"/>
              <w:rPr>
                <w:sz w:val="28"/>
                <w:szCs w:val="28"/>
              </w:rPr>
            </w:pPr>
            <w:r w:rsidRPr="000C2F2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70" w:type="dxa"/>
            <w:shd w:val="clear" w:color="auto" w:fill="auto"/>
          </w:tcPr>
          <w:p w:rsidR="00EA2C69" w:rsidRPr="00376CD2" w:rsidRDefault="00EA2C69" w:rsidP="00376CD2">
            <w:pPr>
              <w:jc w:val="center"/>
              <w:rPr>
                <w:i/>
                <w:sz w:val="28"/>
                <w:szCs w:val="28"/>
              </w:rPr>
            </w:pPr>
            <w:r w:rsidRPr="00376CD2"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EA2C69" w:rsidRPr="000C2F2A" w:rsidTr="00104C42">
        <w:trPr>
          <w:trHeight w:val="285"/>
          <w:jc w:val="center"/>
        </w:trPr>
        <w:tc>
          <w:tcPr>
            <w:tcW w:w="7459" w:type="dxa"/>
            <w:shd w:val="clear" w:color="auto" w:fill="auto"/>
          </w:tcPr>
          <w:p w:rsidR="00EA2C69" w:rsidRPr="000C2F2A" w:rsidRDefault="00EA2C69" w:rsidP="00376CD2">
            <w:pPr>
              <w:rPr>
                <w:b/>
                <w:sz w:val="28"/>
                <w:szCs w:val="28"/>
              </w:rPr>
            </w:pPr>
            <w:r w:rsidRPr="000C2F2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70" w:type="dxa"/>
            <w:shd w:val="clear" w:color="auto" w:fill="auto"/>
          </w:tcPr>
          <w:p w:rsidR="00EA2C69" w:rsidRPr="002701AE" w:rsidRDefault="00C3741C" w:rsidP="00376CD2">
            <w:pPr>
              <w:jc w:val="center"/>
              <w:rPr>
                <w:sz w:val="28"/>
                <w:szCs w:val="28"/>
              </w:rPr>
            </w:pPr>
            <w:r w:rsidRPr="002701AE">
              <w:rPr>
                <w:sz w:val="28"/>
                <w:szCs w:val="28"/>
              </w:rPr>
              <w:t>108</w:t>
            </w:r>
          </w:p>
        </w:tc>
      </w:tr>
      <w:tr w:rsidR="00EA2C69" w:rsidRPr="000C2F2A" w:rsidTr="00104C42">
        <w:trPr>
          <w:jc w:val="center"/>
        </w:trPr>
        <w:tc>
          <w:tcPr>
            <w:tcW w:w="7459" w:type="dxa"/>
            <w:shd w:val="clear" w:color="auto" w:fill="auto"/>
          </w:tcPr>
          <w:p w:rsidR="00EA2C69" w:rsidRPr="000C2F2A" w:rsidRDefault="00EA2C69" w:rsidP="00376CD2">
            <w:pPr>
              <w:jc w:val="both"/>
              <w:rPr>
                <w:sz w:val="28"/>
                <w:szCs w:val="28"/>
              </w:rPr>
            </w:pPr>
            <w:r w:rsidRPr="000C2F2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70" w:type="dxa"/>
            <w:shd w:val="clear" w:color="auto" w:fill="auto"/>
          </w:tcPr>
          <w:p w:rsidR="00EA2C69" w:rsidRPr="002701AE" w:rsidRDefault="00C3741C" w:rsidP="00376CD2">
            <w:pPr>
              <w:jc w:val="center"/>
              <w:rPr>
                <w:sz w:val="28"/>
                <w:szCs w:val="28"/>
              </w:rPr>
            </w:pPr>
            <w:r w:rsidRPr="002701AE">
              <w:rPr>
                <w:sz w:val="28"/>
                <w:szCs w:val="28"/>
              </w:rPr>
              <w:t>72</w:t>
            </w:r>
          </w:p>
        </w:tc>
      </w:tr>
      <w:tr w:rsidR="00EA2C69" w:rsidRPr="000C2F2A" w:rsidTr="00104C42">
        <w:trPr>
          <w:jc w:val="center"/>
        </w:trPr>
        <w:tc>
          <w:tcPr>
            <w:tcW w:w="7459" w:type="dxa"/>
            <w:shd w:val="clear" w:color="auto" w:fill="auto"/>
          </w:tcPr>
          <w:p w:rsidR="00EA2C69" w:rsidRPr="000C2F2A" w:rsidRDefault="00EA2C69" w:rsidP="00376CD2">
            <w:pPr>
              <w:jc w:val="both"/>
              <w:rPr>
                <w:sz w:val="28"/>
                <w:szCs w:val="28"/>
              </w:rPr>
            </w:pPr>
            <w:r w:rsidRPr="000C2F2A">
              <w:rPr>
                <w:sz w:val="28"/>
                <w:szCs w:val="28"/>
              </w:rPr>
              <w:t>в том числе:</w:t>
            </w:r>
          </w:p>
        </w:tc>
        <w:tc>
          <w:tcPr>
            <w:tcW w:w="2070" w:type="dxa"/>
            <w:shd w:val="clear" w:color="auto" w:fill="auto"/>
          </w:tcPr>
          <w:p w:rsidR="00EA2C69" w:rsidRPr="002701AE" w:rsidRDefault="00EA2C69" w:rsidP="00376CD2">
            <w:pPr>
              <w:jc w:val="center"/>
              <w:rPr>
                <w:sz w:val="28"/>
                <w:szCs w:val="28"/>
              </w:rPr>
            </w:pPr>
          </w:p>
        </w:tc>
      </w:tr>
      <w:tr w:rsidR="000F2651" w:rsidRPr="000C2F2A" w:rsidTr="00104C42">
        <w:trPr>
          <w:jc w:val="center"/>
        </w:trPr>
        <w:tc>
          <w:tcPr>
            <w:tcW w:w="7459" w:type="dxa"/>
            <w:shd w:val="clear" w:color="auto" w:fill="auto"/>
          </w:tcPr>
          <w:p w:rsidR="000F2651" w:rsidRPr="00376CD2" w:rsidRDefault="000F2651" w:rsidP="00376CD2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76CD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лабораторные работы</w:t>
            </w:r>
          </w:p>
        </w:tc>
        <w:tc>
          <w:tcPr>
            <w:tcW w:w="2070" w:type="dxa"/>
            <w:shd w:val="clear" w:color="auto" w:fill="auto"/>
          </w:tcPr>
          <w:p w:rsidR="000F2651" w:rsidRPr="002701AE" w:rsidRDefault="000F2651" w:rsidP="00376CD2">
            <w:pPr>
              <w:jc w:val="center"/>
              <w:rPr>
                <w:sz w:val="28"/>
                <w:szCs w:val="28"/>
              </w:rPr>
            </w:pPr>
            <w:r w:rsidRPr="002701AE">
              <w:rPr>
                <w:sz w:val="28"/>
                <w:szCs w:val="28"/>
              </w:rPr>
              <w:t>-</w:t>
            </w:r>
          </w:p>
        </w:tc>
      </w:tr>
      <w:tr w:rsidR="000F2651" w:rsidRPr="000C2F2A" w:rsidTr="00104C42">
        <w:trPr>
          <w:jc w:val="center"/>
        </w:trPr>
        <w:tc>
          <w:tcPr>
            <w:tcW w:w="7459" w:type="dxa"/>
            <w:shd w:val="clear" w:color="auto" w:fill="auto"/>
          </w:tcPr>
          <w:p w:rsidR="000F2651" w:rsidRPr="00376CD2" w:rsidRDefault="000F2651" w:rsidP="00376CD2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76CD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2070" w:type="dxa"/>
            <w:shd w:val="clear" w:color="auto" w:fill="auto"/>
          </w:tcPr>
          <w:p w:rsidR="000F2651" w:rsidRPr="002701AE" w:rsidRDefault="002C50C5" w:rsidP="00376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F2651" w:rsidRPr="000C2F2A" w:rsidTr="00104C42">
        <w:trPr>
          <w:jc w:val="center"/>
        </w:trPr>
        <w:tc>
          <w:tcPr>
            <w:tcW w:w="7459" w:type="dxa"/>
            <w:shd w:val="clear" w:color="auto" w:fill="auto"/>
          </w:tcPr>
          <w:p w:rsidR="000F2651" w:rsidRPr="00376CD2" w:rsidRDefault="000F2651" w:rsidP="00376CD2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76CD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2070" w:type="dxa"/>
            <w:shd w:val="clear" w:color="auto" w:fill="auto"/>
          </w:tcPr>
          <w:p w:rsidR="000F2651" w:rsidRPr="002701AE" w:rsidRDefault="00F3572B" w:rsidP="00376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2651" w:rsidRPr="000C2F2A" w:rsidTr="00104C42">
        <w:trPr>
          <w:jc w:val="center"/>
        </w:trPr>
        <w:tc>
          <w:tcPr>
            <w:tcW w:w="7459" w:type="dxa"/>
            <w:shd w:val="clear" w:color="auto" w:fill="auto"/>
          </w:tcPr>
          <w:p w:rsidR="000F2651" w:rsidRPr="00376CD2" w:rsidRDefault="00B2443F" w:rsidP="00376CD2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376CD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</w:t>
            </w:r>
            <w:r w:rsidR="000F2651" w:rsidRPr="00376CD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урсовая работа (проект)</w:t>
            </w:r>
          </w:p>
        </w:tc>
        <w:tc>
          <w:tcPr>
            <w:tcW w:w="2070" w:type="dxa"/>
            <w:shd w:val="clear" w:color="auto" w:fill="auto"/>
          </w:tcPr>
          <w:p w:rsidR="000F2651" w:rsidRPr="002701AE" w:rsidRDefault="000F2651" w:rsidP="00376CD2">
            <w:pPr>
              <w:jc w:val="center"/>
              <w:rPr>
                <w:sz w:val="28"/>
                <w:szCs w:val="28"/>
              </w:rPr>
            </w:pPr>
            <w:r w:rsidRPr="002701AE">
              <w:rPr>
                <w:sz w:val="28"/>
                <w:szCs w:val="28"/>
              </w:rPr>
              <w:t>-</w:t>
            </w:r>
          </w:p>
        </w:tc>
      </w:tr>
      <w:tr w:rsidR="000F2651" w:rsidRPr="000C2F2A" w:rsidTr="00104C42">
        <w:trPr>
          <w:trHeight w:val="645"/>
          <w:jc w:val="center"/>
        </w:trPr>
        <w:tc>
          <w:tcPr>
            <w:tcW w:w="7459" w:type="dxa"/>
            <w:shd w:val="clear" w:color="auto" w:fill="FFFFFF"/>
          </w:tcPr>
          <w:p w:rsidR="000F2651" w:rsidRDefault="000F2651" w:rsidP="00376CD2">
            <w:pPr>
              <w:jc w:val="both"/>
              <w:rPr>
                <w:b/>
                <w:sz w:val="28"/>
                <w:szCs w:val="28"/>
              </w:rPr>
            </w:pPr>
            <w:r w:rsidRPr="00BD09F3">
              <w:rPr>
                <w:b/>
                <w:sz w:val="28"/>
                <w:szCs w:val="28"/>
              </w:rPr>
              <w:t>Самостоятельная работа (всего)</w:t>
            </w:r>
          </w:p>
          <w:p w:rsidR="004923FF" w:rsidRPr="00BD09F3" w:rsidRDefault="002955A4" w:rsidP="00376CD2">
            <w:pPr>
              <w:jc w:val="both"/>
              <w:rPr>
                <w:b/>
                <w:sz w:val="28"/>
                <w:szCs w:val="28"/>
              </w:rPr>
            </w:pPr>
            <w:r w:rsidRPr="002955A4">
              <w:rPr>
                <w:sz w:val="28"/>
                <w:szCs w:val="28"/>
              </w:rPr>
              <w:t>в том числе:</w:t>
            </w:r>
          </w:p>
        </w:tc>
        <w:tc>
          <w:tcPr>
            <w:tcW w:w="2070" w:type="dxa"/>
            <w:shd w:val="clear" w:color="auto" w:fill="auto"/>
          </w:tcPr>
          <w:p w:rsidR="000F2651" w:rsidRPr="00BD09F3" w:rsidRDefault="00C3741C" w:rsidP="00376CD2">
            <w:pPr>
              <w:jc w:val="center"/>
              <w:rPr>
                <w:sz w:val="28"/>
                <w:szCs w:val="28"/>
              </w:rPr>
            </w:pPr>
            <w:r w:rsidRPr="00BD09F3">
              <w:rPr>
                <w:sz w:val="28"/>
                <w:szCs w:val="28"/>
              </w:rPr>
              <w:t>36</w:t>
            </w:r>
          </w:p>
        </w:tc>
      </w:tr>
      <w:tr w:rsidR="003A3E8B" w:rsidRPr="000C2F2A" w:rsidTr="00104C42">
        <w:trPr>
          <w:trHeight w:val="210"/>
          <w:jc w:val="center"/>
        </w:trPr>
        <w:tc>
          <w:tcPr>
            <w:tcW w:w="7459" w:type="dxa"/>
            <w:shd w:val="clear" w:color="auto" w:fill="FFFFFF"/>
          </w:tcPr>
          <w:p w:rsidR="003A3E8B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самостоятельная работа над курсовой работой (проектом)</w:t>
            </w:r>
          </w:p>
        </w:tc>
        <w:tc>
          <w:tcPr>
            <w:tcW w:w="2070" w:type="dxa"/>
            <w:shd w:val="clear" w:color="auto" w:fill="auto"/>
          </w:tcPr>
          <w:p w:rsidR="003A3E8B" w:rsidRPr="00BD09F3" w:rsidRDefault="003A3E8B" w:rsidP="00376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E8B" w:rsidRPr="000C2F2A" w:rsidTr="00104C42">
        <w:trPr>
          <w:trHeight w:val="2723"/>
          <w:jc w:val="center"/>
        </w:trPr>
        <w:tc>
          <w:tcPr>
            <w:tcW w:w="7459" w:type="dxa"/>
            <w:shd w:val="clear" w:color="auto" w:fill="FFFFFF"/>
          </w:tcPr>
          <w:p w:rsidR="00376CD2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Изучение и анализ микропрепаратов; </w:t>
            </w:r>
          </w:p>
          <w:p w:rsidR="00376CD2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изучение и анализ фотографий, рисунков; </w:t>
            </w:r>
          </w:p>
          <w:p w:rsidR="00376CD2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решение задач; </w:t>
            </w:r>
          </w:p>
          <w:p w:rsidR="00E52769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изучение основной и дополнительной литературы; </w:t>
            </w:r>
          </w:p>
          <w:p w:rsidR="00E52769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работа с обучающими и контролирующими электронными пособиями; </w:t>
            </w:r>
          </w:p>
          <w:p w:rsidR="00E52769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составление электронных презентаций по заданной теме дисциплины; </w:t>
            </w:r>
          </w:p>
          <w:p w:rsidR="00E52769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подготовка реферативных сообщений; </w:t>
            </w:r>
          </w:p>
          <w:p w:rsidR="00E52769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выполнение учебно-исследовательской работы; </w:t>
            </w:r>
          </w:p>
          <w:p w:rsidR="003A3E8B" w:rsidRPr="00E52769" w:rsidRDefault="003A3E8B" w:rsidP="00E52769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E5276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проведение бесед с разными группами населения по вопросам профилактики заболеваний.</w:t>
            </w:r>
          </w:p>
        </w:tc>
        <w:tc>
          <w:tcPr>
            <w:tcW w:w="2070" w:type="dxa"/>
            <w:shd w:val="clear" w:color="auto" w:fill="auto"/>
          </w:tcPr>
          <w:p w:rsidR="003A3E8B" w:rsidRPr="00BD09F3" w:rsidRDefault="003A3E8B" w:rsidP="00376CD2">
            <w:pPr>
              <w:jc w:val="center"/>
              <w:rPr>
                <w:sz w:val="28"/>
                <w:szCs w:val="28"/>
              </w:rPr>
            </w:pPr>
          </w:p>
        </w:tc>
      </w:tr>
      <w:tr w:rsidR="003A3E8B" w:rsidRPr="000C2F2A" w:rsidTr="00104C42">
        <w:trPr>
          <w:jc w:val="center"/>
        </w:trPr>
        <w:tc>
          <w:tcPr>
            <w:tcW w:w="9529" w:type="dxa"/>
            <w:gridSpan w:val="2"/>
            <w:shd w:val="clear" w:color="auto" w:fill="auto"/>
          </w:tcPr>
          <w:p w:rsidR="003A3E8B" w:rsidRPr="00BD09F3" w:rsidRDefault="003A3E8B" w:rsidP="00A92D52">
            <w:pPr>
              <w:rPr>
                <w:sz w:val="28"/>
                <w:szCs w:val="28"/>
              </w:rPr>
            </w:pPr>
            <w:r w:rsidRPr="00BD09F3">
              <w:rPr>
                <w:sz w:val="28"/>
                <w:szCs w:val="28"/>
              </w:rPr>
              <w:t xml:space="preserve">Итоговая аттестация в форме </w:t>
            </w:r>
            <w:r w:rsidR="00A92D52">
              <w:rPr>
                <w:sz w:val="28"/>
                <w:szCs w:val="28"/>
              </w:rPr>
              <w:t>дифференцированного зачёта</w:t>
            </w:r>
          </w:p>
        </w:tc>
      </w:tr>
    </w:tbl>
    <w:p w:rsidR="00EA2C69" w:rsidRPr="00A20A8B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04C42" w:rsidRDefault="00104C42">
      <w:pPr>
        <w:rPr>
          <w:b/>
          <w:sz w:val="28"/>
          <w:szCs w:val="28"/>
        </w:rPr>
      </w:pPr>
    </w:p>
    <w:p w:rsidR="00104C42" w:rsidRDefault="00104C42">
      <w:pPr>
        <w:rPr>
          <w:b/>
          <w:sz w:val="28"/>
          <w:szCs w:val="28"/>
        </w:rPr>
      </w:pPr>
    </w:p>
    <w:p w:rsidR="00104C42" w:rsidRDefault="00104C42">
      <w:pPr>
        <w:rPr>
          <w:b/>
          <w:sz w:val="28"/>
          <w:szCs w:val="28"/>
        </w:rPr>
      </w:pPr>
    </w:p>
    <w:p w:rsidR="00104C42" w:rsidRDefault="00104C42">
      <w:pPr>
        <w:rPr>
          <w:b/>
          <w:sz w:val="28"/>
          <w:szCs w:val="28"/>
        </w:rPr>
        <w:sectPr w:rsidR="00104C42" w:rsidSect="00706F06">
          <w:footerReference w:type="even" r:id="rId9"/>
          <w:footerReference w:type="default" r:id="rId10"/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W w:w="14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90"/>
        <w:gridCol w:w="15"/>
        <w:gridCol w:w="15"/>
        <w:gridCol w:w="20"/>
        <w:gridCol w:w="12"/>
        <w:gridCol w:w="8"/>
        <w:gridCol w:w="40"/>
        <w:gridCol w:w="15"/>
        <w:gridCol w:w="8934"/>
        <w:gridCol w:w="1134"/>
        <w:gridCol w:w="1276"/>
      </w:tblGrid>
      <w:tr w:rsidR="00662083" w:rsidRPr="00BD09F3" w:rsidTr="00FE2CA3">
        <w:trPr>
          <w:trHeight w:val="20"/>
        </w:trPr>
        <w:tc>
          <w:tcPr>
            <w:tcW w:w="14284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62083" w:rsidRDefault="0066208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62083" w:rsidRPr="00662083" w:rsidRDefault="0066208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62083">
              <w:rPr>
                <w:b/>
                <w:sz w:val="28"/>
                <w:szCs w:val="28"/>
              </w:rPr>
              <w:t xml:space="preserve">2.2. Тематический план и содержание учебной дисциплины  </w:t>
            </w:r>
          </w:p>
          <w:p w:rsidR="00662083" w:rsidRPr="00BD09F3" w:rsidRDefault="0066208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tcBorders>
              <w:top w:val="double" w:sz="4" w:space="0" w:color="auto"/>
            </w:tcBorders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09F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49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D09F3"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078E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09F3">
              <w:rPr>
                <w:b/>
                <w:bCs/>
              </w:rPr>
              <w:t>Уровень освоения</w:t>
            </w: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09F3">
              <w:rPr>
                <w:b/>
                <w:bCs/>
              </w:rPr>
              <w:t>1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09F3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078E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09F3">
              <w:rPr>
                <w:b/>
                <w:bCs/>
              </w:rPr>
              <w:t>4</w:t>
            </w: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Раздел 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D09F3">
              <w:rPr>
                <w:bCs/>
              </w:rPr>
              <w:t>Общая микробиология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F355C3" w:rsidRPr="00FE2CA3" w:rsidRDefault="00EE275C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2CA3">
              <w:rPr>
                <w:bCs/>
              </w:rPr>
              <w:t>42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 xml:space="preserve">Тема 1.1 </w:t>
            </w:r>
          </w:p>
          <w:p w:rsidR="00F355C3" w:rsidRPr="00F17BA9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D09F3">
              <w:rPr>
                <w:bCs/>
              </w:rPr>
              <w:t>Введение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</w:pPr>
            <w:r w:rsidRPr="00BD09F3">
              <w:t xml:space="preserve">Классификация микроорганизмов. </w:t>
            </w:r>
          </w:p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Морфология бактерий</w:t>
            </w:r>
            <w:r>
              <w:rPr>
                <w:bCs/>
              </w:rPr>
              <w:t>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 xml:space="preserve">Физиология 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</w:pPr>
            <w:r>
              <w:t>микроорганизмов.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rPr>
                <w:bCs/>
              </w:rPr>
              <w:t>Предмет и задачи медицинской микробиологии и иммунологии. История развития микробиологии и иммунологии. Роль микроорганизмов в жизни человека и общества. Научные и практические достижения  медицинской микробиологии и иммунологии.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09F3">
              <w:t>Прокариоты и эукариоты. Принципы классификации микроорганизмов на бактерии, грибы, простейшие, вирусы. Предмет и задачи бактериологии, микологии, паразитологии, вирусологии. Систематика и номенклатура микроорганизмов. Основные таксономические категории (род, вид, чистая культура, штамм, клон, разновидность). Название вида микроорганизмов в соответствии с бинарной номенклатурой.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</w:pPr>
            <w:r w:rsidRPr="00BD09F3">
              <w:t xml:space="preserve">Характер взаимоотношений микро - и </w:t>
            </w:r>
            <w:proofErr w:type="spellStart"/>
            <w:r w:rsidRPr="00BD09F3">
              <w:t>макроорганизмов</w:t>
            </w:r>
            <w:proofErr w:type="spellEnd"/>
            <w:r w:rsidRPr="00BD09F3">
              <w:t>: нейтрализм и симбиоз. Симбиотические отношения: мутуализм, комменсализм, паразитизм, характеристика каждого типа взаимоотношений, их значение для человека.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Классификация микроорганизмов по степени их биологической опасности. Номенклатура микробиологических лабораторий, их структура и оснащение базовой лаборатории.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Микроскопические методы изучения морфологии бактерий: виды микроскопов, методы окраски. Дифференциация бактерий по морфологическим и </w:t>
            </w:r>
            <w:proofErr w:type="spellStart"/>
            <w:r w:rsidRPr="00BD09F3">
              <w:t>тинкториальным</w:t>
            </w:r>
            <w:proofErr w:type="spellEnd"/>
            <w:r w:rsidRPr="00BD09F3">
              <w:t xml:space="preserve"> свойствам.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2</w:t>
            </w: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Способы приготовления  препаратов из разного </w:t>
            </w:r>
            <w:proofErr w:type="spellStart"/>
            <w:r w:rsidRPr="00BD09F3">
              <w:t>нативного</w:t>
            </w:r>
            <w:proofErr w:type="spellEnd"/>
            <w:r w:rsidRPr="00BD09F3">
              <w:t xml:space="preserve"> материала и культуры микроорганизмов, окраска </w:t>
            </w:r>
            <w:proofErr w:type="gramStart"/>
            <w:r w:rsidRPr="00BD09F3">
              <w:t>простым</w:t>
            </w:r>
            <w:proofErr w:type="gramEnd"/>
            <w:r w:rsidRPr="00BD09F3">
              <w:t xml:space="preserve"> и сложными методами, микроскопия в иммерсии, описание препарата. Правила техники безопасности при проведении </w:t>
            </w:r>
            <w:r w:rsidRPr="00BD09F3">
              <w:lastRenderedPageBreak/>
              <w:t xml:space="preserve">микроскопических </w:t>
            </w:r>
            <w:r>
              <w:t>исследований.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Химический состав бактериальной клетки. Ферменты бактерий. Питание, дыхание, рост и размножение бактерий.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Питательные среды, их назначение, применение. Первичный посев и пересев. Условия культивирования бактерий. Термостат, правила эксплуатации.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F17BA9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D09F3">
              <w:rPr>
                <w:bCs/>
              </w:rPr>
              <w:t>Микро</w:t>
            </w:r>
            <w:r>
              <w:rPr>
                <w:bCs/>
              </w:rPr>
              <w:t>биологическая лаборатория</w:t>
            </w:r>
            <w:r w:rsidRPr="00BD09F3">
              <w:rPr>
                <w:bCs/>
              </w:rPr>
              <w:t>.Изучение морфологии бактерий</w:t>
            </w:r>
            <w:r>
              <w:rPr>
                <w:bCs/>
              </w:rPr>
              <w:t xml:space="preserve"> Микроскоп.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Сбор, хранение и транспортировка биологического материала от больного в лабораторию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2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132A8B" w:rsidRDefault="00EE275C" w:rsidP="00EE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3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b/>
                <w:bCs/>
              </w:rPr>
            </w:pPr>
            <w:r w:rsidRPr="00BD09F3">
              <w:rPr>
                <w:bCs/>
              </w:rPr>
              <w:t xml:space="preserve">Работа с информационными средствами обучения на бумажном и электронном носителях.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2.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bCs/>
              </w:rPr>
            </w:pPr>
            <w:r w:rsidRPr="00BD09F3">
              <w:rPr>
                <w:bCs/>
              </w:rPr>
              <w:t>Создание рефератов на темы: «История микроб</w:t>
            </w:r>
            <w:r>
              <w:rPr>
                <w:bCs/>
              </w:rPr>
              <w:t xml:space="preserve">иологии, великие микробиологи», «Строение бактериальной клетки», </w:t>
            </w:r>
            <w:r w:rsidRPr="00BD09F3">
              <w:rPr>
                <w:bCs/>
              </w:rPr>
              <w:t>«Значение питательных сред в жизнедеятельности бактерий», «Культивирование анаэробов»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5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3.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bCs/>
              </w:rPr>
            </w:pPr>
            <w:r w:rsidRPr="00BD09F3">
              <w:rPr>
                <w:bCs/>
              </w:rPr>
              <w:t>Создание презентаций: «Научное и практическое достижение современной медицинской микробиологии»</w:t>
            </w:r>
            <w:r>
              <w:rPr>
                <w:bCs/>
              </w:rPr>
              <w:t xml:space="preserve">, </w:t>
            </w:r>
            <w:r w:rsidRPr="00BD09F3">
              <w:rPr>
                <w:bCs/>
              </w:rPr>
              <w:t>«Правила работы микробиологической лаборатории»</w:t>
            </w:r>
            <w:r>
              <w:rPr>
                <w:bCs/>
              </w:rPr>
              <w:t xml:space="preserve">, </w:t>
            </w:r>
            <w:r w:rsidRPr="00BD09F3">
              <w:rPr>
                <w:bCs/>
              </w:rPr>
              <w:t>«Строение бак</w:t>
            </w:r>
            <w:r>
              <w:rPr>
                <w:bCs/>
              </w:rPr>
              <w:t>терий»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-1стр..3-13,35-43, 69-71, О-2 стр.6-17,53-63. Конспект лекций.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Экология микроорганизмов</w:t>
            </w:r>
            <w:r>
              <w:rPr>
                <w:bCs/>
              </w:rPr>
              <w:t>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Распространение микроорганизмов в окружающей среде.</w:t>
            </w:r>
          </w:p>
          <w:p w:rsidR="00F355C3" w:rsidRPr="00C616A4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16A4">
              <w:rPr>
                <w:bCs/>
              </w:rPr>
              <w:t>Микрофлора организма человека. Дисбактерио</w:t>
            </w:r>
            <w:r>
              <w:rPr>
                <w:bCs/>
              </w:rPr>
              <w:t>з</w:t>
            </w:r>
            <w:r w:rsidRPr="00C616A4">
              <w:rPr>
                <w:bCs/>
              </w:rPr>
              <w:t>.</w:t>
            </w:r>
          </w:p>
          <w:p w:rsidR="00F355C3" w:rsidRPr="00C616A4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6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09F3">
              <w:t xml:space="preserve">Понятие об экологии. </w:t>
            </w:r>
            <w:proofErr w:type="spellStart"/>
            <w:r w:rsidRPr="00BD09F3">
              <w:t>Микробиоциноз</w:t>
            </w:r>
            <w:proofErr w:type="spellEnd"/>
            <w:r w:rsidRPr="00BD09F3">
              <w:t xml:space="preserve"> почвы, воды, воздуха. Роль почвы, воды, воздуха, пищевых продуктов в распространении возбудителей инфекционных болезней.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3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2.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Влияние физических факторов (температуры, давления, ионизирующей радиации, ультразвука, высушивания), механизм их действия на микроорганизмы.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3.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Влияние химических факторов, механизм их действия на микроорганизмы.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2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7.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Системы сбора, хранения и утилизации медицинских отходов, содержащих инфицированный материал.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3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442606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2606">
              <w:rPr>
                <w:bCs/>
              </w:rPr>
              <w:t>1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67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D09F3">
              <w:rPr>
                <w:bCs/>
              </w:rPr>
              <w:t>Работа с информационными средствами обучения на бумажном и электронном носителях. Экология микроорганизмов. Написание рефератов на тему: «История асептики и антисептики». Работа с методическим пособием. Презентация на тему: «Влияние физических факторов на жизнедеятельность бактерий».</w:t>
            </w:r>
            <w:r w:rsidRPr="00A32785">
              <w:rPr>
                <w:bCs/>
                <w:color w:val="000000"/>
              </w:rPr>
              <w:t>О-1стр.140-142,О-2стр.93-94 Конспект лекций.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Учение об инфек</w:t>
            </w:r>
            <w:r>
              <w:rPr>
                <w:bCs/>
              </w:rPr>
              <w:t>ционном и эпидемическом процессе.</w:t>
            </w:r>
            <w:r w:rsidRPr="00BD09F3">
              <w:rPr>
                <w:bCs/>
              </w:rPr>
              <w:t xml:space="preserve"> Профилактика инфекционных болезней</w:t>
            </w:r>
            <w:r>
              <w:rPr>
                <w:bCs/>
              </w:rPr>
              <w:t>.ВБИ.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33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09F3">
              <w:t xml:space="preserve">Понятия «инфекция», «инфекционный процесс», «инфекционное заболевание». Паразитарная форма взаимоотношений микро – и </w:t>
            </w:r>
            <w:proofErr w:type="spellStart"/>
            <w:r w:rsidRPr="00BD09F3">
              <w:t>макроорганизмов</w:t>
            </w:r>
            <w:proofErr w:type="spellEnd"/>
            <w:r w:rsidRPr="00BD09F3">
              <w:t xml:space="preserve">. Факторы, влияющие на возникновение, течение и исход инфекционного процесса: количественная и качественная характеристика микроба – возбудителя, состояние </w:t>
            </w:r>
            <w:proofErr w:type="spellStart"/>
            <w:r w:rsidRPr="00BD09F3">
              <w:t>макроорганизма</w:t>
            </w:r>
            <w:proofErr w:type="spellEnd"/>
            <w:r w:rsidRPr="00BD09F3">
              <w:t xml:space="preserve">, экологические факторы. Стадии инфекционного процесса. Характерные особенности инфекционных болезней: зависимость от вида патогенного микроорганизма, </w:t>
            </w:r>
            <w:proofErr w:type="spellStart"/>
            <w:r w:rsidRPr="00BD09F3">
              <w:t>контагиозность</w:t>
            </w:r>
            <w:proofErr w:type="spellEnd"/>
            <w:r w:rsidRPr="00BD09F3">
              <w:t>, цикличность. Периоды инфекционной болезни. Формы инфекционного процесса.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172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2.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Понятие об эпидемическом процессе. Влияние социальных и природных факторов на течение эпидемического процесса. Источник инфекции. Механизмы передачи возбудителей инфекции, соответствие механизма передачи возбудителя его локализации в организме человека. Пути передачи возбудителей инфекции. </w:t>
            </w:r>
            <w:proofErr w:type="spellStart"/>
            <w:r w:rsidRPr="00BD09F3">
              <w:t>Природнаяочаговость</w:t>
            </w:r>
            <w:proofErr w:type="spellEnd"/>
            <w:r w:rsidRPr="00BD09F3">
              <w:t xml:space="preserve"> инфекционных болезней. Восприимчивость коллектива к инфекции. Противоэпидемические мероприятия (лечение, дезинфекция, дезинсекция, дератизация, иммунизация).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518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3.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Интенсивность эпидемического процесса. Эколого-эпидемическая классификация инфекционных болезней. Карантинные (конвенционные) и особо опасные инфекции.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5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5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8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5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0" w:type="dxa"/>
            <w:gridSpan w:val="7"/>
            <w:shd w:val="clear" w:color="auto" w:fill="auto"/>
          </w:tcPr>
          <w:p w:rsidR="00F355C3" w:rsidRPr="00ED57B4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7B4">
              <w:rPr>
                <w:bCs/>
              </w:rPr>
              <w:t>1.</w:t>
            </w:r>
          </w:p>
        </w:tc>
        <w:tc>
          <w:tcPr>
            <w:tcW w:w="8949" w:type="dxa"/>
            <w:gridSpan w:val="2"/>
            <w:shd w:val="clear" w:color="auto" w:fill="auto"/>
          </w:tcPr>
          <w:p w:rsidR="00F355C3" w:rsidRPr="00ED57B4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Инфекционный процесс.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5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0" w:type="dxa"/>
            <w:gridSpan w:val="7"/>
            <w:shd w:val="clear" w:color="auto" w:fill="auto"/>
          </w:tcPr>
          <w:p w:rsidR="00F355C3" w:rsidRPr="00ED57B4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949" w:type="dxa"/>
            <w:gridSpan w:val="2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Профилактика инфекционных болезне</w:t>
            </w:r>
            <w:r>
              <w:rPr>
                <w:bCs/>
              </w:rPr>
              <w:t>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5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6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EE275C" w:rsidRDefault="00EE275C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275C"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636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D09F3">
              <w:rPr>
                <w:bCs/>
              </w:rPr>
              <w:t xml:space="preserve">Работа с информационными средствами обучения на бумажном и электронном носителях, составление текста бесед по вопросам санитарно-гигиенического просвещения разных групп населения. Составление </w:t>
            </w:r>
            <w:proofErr w:type="spellStart"/>
            <w:r w:rsidRPr="00BD09F3">
              <w:rPr>
                <w:bCs/>
              </w:rPr>
              <w:t>агитплакатов</w:t>
            </w:r>
            <w:proofErr w:type="spellEnd"/>
            <w:r w:rsidRPr="00BD09F3">
              <w:rPr>
                <w:bCs/>
              </w:rPr>
              <w:t xml:space="preserve"> по санитарно-гигиеническому просвещению.</w:t>
            </w:r>
            <w:r>
              <w:rPr>
                <w:bCs/>
              </w:rPr>
              <w:t xml:space="preserve"> О-1стр.88-97, 0-2стр155-163 Конспект лекций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1.4</w:t>
            </w:r>
          </w:p>
          <w:p w:rsidR="00F355C3" w:rsidRPr="001B6BB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6BB3">
              <w:rPr>
                <w:bCs/>
              </w:rPr>
              <w:t>Возбудители бактериальных инфекций.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6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09F3">
              <w:t xml:space="preserve">Возбудители бактериальных кишечных инфекций: </w:t>
            </w:r>
            <w:proofErr w:type="spellStart"/>
            <w:r w:rsidRPr="00BD09F3">
              <w:t>эшерихиозов</w:t>
            </w:r>
            <w:proofErr w:type="spellEnd"/>
            <w:r w:rsidRPr="00BD09F3">
              <w:t xml:space="preserve">, сальмонеллёзов, брюшного тифа и паратифов, дизентерии, холеры, ботулизма, пищевых </w:t>
            </w:r>
            <w:proofErr w:type="spellStart"/>
            <w:r w:rsidRPr="00BD09F3">
              <w:t>токсикоинфекций</w:t>
            </w:r>
            <w:proofErr w:type="spellEnd"/>
            <w:r w:rsidRPr="00BD09F3">
              <w:t xml:space="preserve"> и интоксикаций. Источники и пути заражения. Характерные клинические проявления. Профилактика распространения инфекций.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8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  <w:r w:rsidRPr="00BD09F3">
              <w:rPr>
                <w:bCs/>
              </w:rPr>
              <w:t>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Возбудители бактериальных кровяных инфекций: чумы, туляремии, </w:t>
            </w:r>
            <w:proofErr w:type="spellStart"/>
            <w:r w:rsidRPr="00BD09F3">
              <w:t>боррелиозов</w:t>
            </w:r>
            <w:proofErr w:type="spellEnd"/>
            <w:r w:rsidRPr="00BD09F3">
              <w:t>, риккетсиозов. Источники и пути заражения. Характерные клинические проявления. Профилактика распространения инфекций.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7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BD09F3">
              <w:rPr>
                <w:bCs/>
              </w:rPr>
              <w:t>.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Инфекционные болезни, вызванные условно-патогенными бактериями (кокки, </w:t>
            </w:r>
            <w:proofErr w:type="spellStart"/>
            <w:r w:rsidRPr="00BD09F3">
              <w:t>псевдомонады</w:t>
            </w:r>
            <w:proofErr w:type="spellEnd"/>
            <w:r w:rsidRPr="00BD09F3">
              <w:t xml:space="preserve">, </w:t>
            </w:r>
            <w:proofErr w:type="spellStart"/>
            <w:r w:rsidRPr="00BD09F3">
              <w:t>неспорообразующие</w:t>
            </w:r>
            <w:proofErr w:type="spellEnd"/>
            <w:r w:rsidRPr="00BD09F3">
              <w:t xml:space="preserve"> анаэробы).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45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  <w:r w:rsidRPr="00BD09F3">
              <w:rPr>
                <w:bCs/>
              </w:rPr>
              <w:t>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Методы микробиологической диа</w:t>
            </w:r>
            <w:r>
              <w:t>гностики бактериальных инфекций</w:t>
            </w:r>
            <w:proofErr w:type="gramStart"/>
            <w:r>
              <w:t>.</w:t>
            </w:r>
            <w:r w:rsidRPr="00BD09F3">
              <w:t>м</w:t>
            </w:r>
            <w:proofErr w:type="gramEnd"/>
            <w:r w:rsidRPr="00BD09F3">
              <w:t xml:space="preserve">икроскопическое и бактериологическое исследования, серологическое исследование (реакции агглютинации, преципитации, лизиса, связывания комплемента, с использованием метки, нейтрализации токсина); аллергические диагностические пробы (кожные, </w:t>
            </w:r>
            <w:r w:rsidRPr="00BD09F3">
              <w:rPr>
                <w:lang w:val="en-US"/>
              </w:rPr>
              <w:t>invitro</w:t>
            </w:r>
            <w:r w:rsidRPr="00BD09F3">
              <w:t>); молекулярно-биологические мет</w:t>
            </w:r>
            <w:r>
              <w:t>оды (ПЦР</w:t>
            </w:r>
            <w:r w:rsidRPr="00BD09F3">
              <w:t xml:space="preserve">, </w:t>
            </w:r>
            <w:proofErr w:type="spellStart"/>
            <w:r w:rsidRPr="00BD09F3">
              <w:t>секвенирование</w:t>
            </w:r>
            <w:proofErr w:type="spellEnd"/>
            <w:r w:rsidRPr="00BD09F3">
              <w:t xml:space="preserve"> ДНК, гибридизация нуклеиновых кислот).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323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rPr>
                <w:bCs/>
              </w:rPr>
              <w:t>Особенности иммунитета при бактериальных инфекциях.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2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2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6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132A8B">
            <w:pPr>
              <w:rPr>
                <w:bCs/>
              </w:rPr>
            </w:pPr>
            <w:r>
              <w:rPr>
                <w:bCs/>
              </w:rPr>
              <w:t xml:space="preserve">Изучение </w:t>
            </w:r>
            <w:proofErr w:type="spellStart"/>
            <w:r>
              <w:rPr>
                <w:bCs/>
              </w:rPr>
              <w:t>культуральных</w:t>
            </w:r>
            <w:proofErr w:type="spellEnd"/>
            <w:r>
              <w:rPr>
                <w:bCs/>
              </w:rPr>
              <w:t xml:space="preserve"> свойств бактерий. Культивирование бактерий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6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1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F91B38" w:rsidRDefault="00F355C3" w:rsidP="00EE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91B38">
              <w:rPr>
                <w:bCs/>
              </w:rP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92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D09F3">
              <w:rPr>
                <w:bCs/>
              </w:rPr>
              <w:t>Работа с информационными средствами обучения на бумажном и электронном носителях. Подготовка текста бесед по профилактике бактериальных инфекций с разными группами населения. Подготовка рефератов по темам: «Профилактика бактериальных инфекций», «Менингококковая инфекция».  Создание листовок по профилактике инфекций.</w:t>
            </w:r>
            <w:r>
              <w:rPr>
                <w:bCs/>
              </w:rPr>
              <w:t xml:space="preserve"> О-1стр.13-25,33-48, О-2стр.66-74 Конспект лекций.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79"/>
        </w:trPr>
        <w:tc>
          <w:tcPr>
            <w:tcW w:w="2425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Микология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F355C3" w:rsidRPr="00EE275C" w:rsidRDefault="00EE275C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EE275C">
              <w:rPr>
                <w:bCs/>
                <w:color w:val="FF0000"/>
              </w:rPr>
              <w:t>9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2</w:t>
            </w:r>
            <w:r w:rsidRPr="00BD09F3">
              <w:rPr>
                <w:b/>
                <w:bCs/>
              </w:rPr>
              <w:t xml:space="preserve">.1  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Общая  характеристика грибов, методы их изучения. Возбудители грибковых заболеваний. Особенности противогрибкового иммунитета.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8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ind w:hanging="84"/>
              <w:jc w:val="both"/>
            </w:pPr>
            <w:r w:rsidRPr="00BD09F3">
              <w:t xml:space="preserve">Классификация грибов: низшие и высшие грибы, совершенные и несовершенные грибы.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1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2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ind w:hanging="84"/>
              <w:jc w:val="both"/>
            </w:pPr>
            <w:r w:rsidRPr="00BD09F3">
              <w:t>Морфология грибов.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2</w:t>
            </w: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Грибы как санитарно-показательные микроорганизмы воздуха.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Возбудители грибковых кишечных инфекций – </w:t>
            </w:r>
            <w:proofErr w:type="spellStart"/>
            <w:r w:rsidRPr="00BD09F3">
              <w:t>микотоксикозов</w:t>
            </w:r>
            <w:proofErr w:type="spellEnd"/>
            <w:r w:rsidRPr="00BD09F3">
              <w:t>. Источники инфекций, пути заражения. Характерные клинические проявления. Профилактика распространения инфекций.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Возбудители грибковых респираторных инфекций, их классификация. Источники инфекций, пути заражения. Характерные клинические проявления. Профилактика распространения инфекций.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Возбудители грибковых инфекций наружных покровов – дерматомикозов, их классификация. Источники инфекций, пути заражения. Характерные клинические проявления. Профилактика распространения инфекций.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spacing w:after="120"/>
              <w:jc w:val="both"/>
            </w:pPr>
            <w:r w:rsidRPr="00BD09F3">
              <w:t xml:space="preserve">Патогенные дрожжи и дрожжеподобные грибы, связь с ВИЧ инфекцией.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934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Методы микробиологическо</w:t>
            </w:r>
            <w:r>
              <w:t>й диагностики микозов. М</w:t>
            </w:r>
            <w:r w:rsidRPr="00BD09F3">
              <w:t>икроскопическое и микологическое исследования, серологическое исследование (реакции агглютинации, преципитации, связывания комплемента, непрямой гемагглютинации, иммунофе</w:t>
            </w:r>
            <w:r>
              <w:t xml:space="preserve">рментный анализ). </w:t>
            </w:r>
            <w:proofErr w:type="spellStart"/>
            <w:r>
              <w:t>ПЦР</w:t>
            </w:r>
            <w:proofErr w:type="gramStart"/>
            <w:r>
              <w:t>,а</w:t>
            </w:r>
            <w:proofErr w:type="gramEnd"/>
            <w:r w:rsidRPr="00BD09F3">
              <w:t>ллергологические</w:t>
            </w:r>
            <w:proofErr w:type="spellEnd"/>
            <w:r w:rsidRPr="00BD09F3">
              <w:t xml:space="preserve"> диагностические пробы (кожная, </w:t>
            </w:r>
            <w:r w:rsidRPr="00BD09F3">
              <w:rPr>
                <w:lang w:val="en-US"/>
              </w:rPr>
              <w:t>invitro</w:t>
            </w:r>
            <w:r w:rsidRPr="00BD09F3">
              <w:t>), биологическое, гистологическое исследования.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59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93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44" w:type="dxa"/>
            <w:gridSpan w:val="7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Cs/>
              </w:rPr>
              <w:t xml:space="preserve">Методы микробиологической диагностики </w:t>
            </w:r>
            <w:r>
              <w:rPr>
                <w:bCs/>
              </w:rPr>
              <w:t xml:space="preserve">грибов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3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F91B38" w:rsidRDefault="00F355C3" w:rsidP="00EE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91B38">
              <w:rPr>
                <w:bCs/>
              </w:rP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67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52" w:type="dxa"/>
            <w:gridSpan w:val="5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8997" w:type="dxa"/>
            <w:gridSpan w:val="4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D09F3">
              <w:rPr>
                <w:bCs/>
              </w:rPr>
              <w:t>Работа с информационными средствами обучения на бумажном и электронном носителях. Работа с методическим пособием. Составление рефератов по темам: «Классификация морфологии грибов», «Значение факторов окружающей среды на устойчивость грибов». Подготовка текста бесед по профилактике микозов с разными группами населения. Составление презентаций по теме: «Профилактика микозов».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Конспект лекций.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3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Cs/>
              </w:rPr>
              <w:t xml:space="preserve">Изучение общей и частной </w:t>
            </w:r>
            <w:r>
              <w:rPr>
                <w:bCs/>
              </w:rPr>
              <w:t xml:space="preserve">паразитологии. 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F355C3" w:rsidRPr="00EE275C" w:rsidRDefault="0082385E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</w:t>
            </w:r>
          </w:p>
        </w:tc>
        <w:tc>
          <w:tcPr>
            <w:tcW w:w="1276" w:type="dxa"/>
            <w:vMerge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345"/>
        </w:trPr>
        <w:tc>
          <w:tcPr>
            <w:tcW w:w="2425" w:type="dxa"/>
            <w:vMerge w:val="restart"/>
            <w:shd w:val="clear" w:color="auto" w:fill="auto"/>
          </w:tcPr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BD09F3">
              <w:rPr>
                <w:b/>
                <w:bCs/>
              </w:rPr>
              <w:t xml:space="preserve">.1 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BD09F3">
              <w:rPr>
                <w:bCs/>
              </w:rPr>
              <w:t>Общая характеристика</w:t>
            </w:r>
            <w:r>
              <w:rPr>
                <w:bCs/>
              </w:rPr>
              <w:t xml:space="preserve"> и классификация простейших, членистоногих.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>
              <w:rPr>
                <w:bCs/>
              </w:rPr>
              <w:t xml:space="preserve">Методы  их </w:t>
            </w:r>
            <w:r w:rsidRPr="00BD09F3">
              <w:rPr>
                <w:bCs/>
              </w:rPr>
              <w:t>изучения</w:t>
            </w:r>
          </w:p>
          <w:p w:rsidR="00F355C3" w:rsidRPr="00486773" w:rsidRDefault="00F355C3" w:rsidP="00662083"/>
          <w:p w:rsidR="00F355C3" w:rsidRPr="00486773" w:rsidRDefault="00F355C3" w:rsidP="00662083"/>
          <w:p w:rsidR="00F355C3" w:rsidRDefault="00F355C3" w:rsidP="00662083"/>
          <w:p w:rsidR="00F355C3" w:rsidRPr="00486773" w:rsidRDefault="00F355C3" w:rsidP="00662083">
            <w:pPr>
              <w:rPr>
                <w:color w:val="FF0000"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Содержание учебного материала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0" w:type="dxa"/>
            <w:gridSpan w:val="4"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7357A">
              <w:rPr>
                <w:bCs/>
              </w:rPr>
              <w:t>1</w:t>
            </w:r>
          </w:p>
        </w:tc>
        <w:tc>
          <w:tcPr>
            <w:tcW w:w="9009" w:type="dxa"/>
            <w:gridSpan w:val="5"/>
            <w:shd w:val="clear" w:color="auto" w:fill="auto"/>
          </w:tcPr>
          <w:p w:rsidR="00F355C3" w:rsidRPr="00C6084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084E">
              <w:rPr>
                <w:bCs/>
              </w:rPr>
              <w:t>Об</w:t>
            </w:r>
            <w:r>
              <w:rPr>
                <w:bCs/>
              </w:rPr>
              <w:t>щая характеристика простейших</w:t>
            </w:r>
            <w:r w:rsidRPr="00C6084E">
              <w:rPr>
                <w:bCs/>
              </w:rPr>
              <w:t>.</w:t>
            </w:r>
            <w:r w:rsidRPr="00BD09F3">
              <w:t xml:space="preserve"> Возбудители протозойных кишечных инвазий: амебиаза, </w:t>
            </w:r>
            <w:proofErr w:type="spellStart"/>
            <w:r w:rsidRPr="00BD09F3">
              <w:t>лямблиоза</w:t>
            </w:r>
            <w:proofErr w:type="spellEnd"/>
            <w:r w:rsidRPr="00BD09F3">
              <w:t>, балантидиоза. Источник инвазии, путь заражения, жизненный цикл паразита. Характерные клинические проявления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0" w:type="dxa"/>
            <w:gridSpan w:val="4"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9" w:type="dxa"/>
            <w:gridSpan w:val="5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Методы  </w:t>
            </w:r>
            <w:r w:rsidRPr="00BD09F3">
              <w:rPr>
                <w:bCs/>
              </w:rPr>
              <w:t>изучения</w:t>
            </w:r>
            <w:r>
              <w:rPr>
                <w:bCs/>
              </w:rPr>
              <w:t xml:space="preserve"> членистоногих</w:t>
            </w:r>
            <w:r w:rsidRPr="00BD09F3">
              <w:rPr>
                <w:b/>
                <w:bCs/>
                <w:i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34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0" w:type="dxa"/>
            <w:gridSpan w:val="4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9009" w:type="dxa"/>
            <w:gridSpan w:val="5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 w:rsidRPr="00BD09F3">
              <w:t>Возбудители протозойных кровяных инвазий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355C3" w:rsidRPr="00BD09F3" w:rsidTr="00FE2CA3">
        <w:trPr>
          <w:trHeight w:val="368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0" w:type="dxa"/>
            <w:gridSpan w:val="4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</w:p>
        </w:tc>
        <w:tc>
          <w:tcPr>
            <w:tcW w:w="9009" w:type="dxa"/>
            <w:gridSpan w:val="5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 w:rsidRPr="00BD09F3">
              <w:t>Микроскопический метод обнаружения простейших в биологическом материале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30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5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 w:rsidRPr="00BD09F3">
              <w:t>Методы микробиологической диагност</w:t>
            </w:r>
            <w:r>
              <w:t xml:space="preserve">ики </w:t>
            </w:r>
            <w:proofErr w:type="spellStart"/>
            <w:r>
              <w:t>протозоозов</w:t>
            </w:r>
            <w:proofErr w:type="spellEnd"/>
            <w:r>
              <w:t xml:space="preserve">: микроскопические, </w:t>
            </w:r>
            <w:proofErr w:type="spellStart"/>
            <w:r>
              <w:t>культуральные</w:t>
            </w:r>
            <w:proofErr w:type="spellEnd"/>
            <w:r>
              <w:t xml:space="preserve">, серологические, </w:t>
            </w:r>
            <w:proofErr w:type="spellStart"/>
            <w:r>
              <w:t>аллергологические</w:t>
            </w:r>
            <w:proofErr w:type="spellEnd"/>
            <w:r>
              <w:t xml:space="preserve"> и биологически</w:t>
            </w:r>
            <w:r w:rsidRPr="00BD09F3">
              <w:t>е исследования.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82385E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60" w:type="dxa"/>
            <w:gridSpan w:val="6"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9" w:type="dxa"/>
            <w:gridSpan w:val="3"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Cs/>
              </w:rPr>
            </w:pPr>
            <w:r>
              <w:rPr>
                <w:bCs/>
              </w:rPr>
              <w:t xml:space="preserve">Методы  </w:t>
            </w:r>
            <w:r w:rsidRPr="00BD09F3">
              <w:rPr>
                <w:bCs/>
              </w:rPr>
              <w:t>изучения</w:t>
            </w:r>
            <w:r>
              <w:rPr>
                <w:bCs/>
              </w:rPr>
              <w:t xml:space="preserve"> членистоногих</w:t>
            </w:r>
            <w:r w:rsidRPr="00BD09F3">
              <w:rPr>
                <w:b/>
                <w:bCs/>
                <w:i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6"/>
        </w:trPr>
        <w:tc>
          <w:tcPr>
            <w:tcW w:w="2425" w:type="dxa"/>
            <w:vMerge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C6084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6084E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084E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41"/>
        </w:trPr>
        <w:tc>
          <w:tcPr>
            <w:tcW w:w="2425" w:type="dxa"/>
            <w:vMerge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7357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 xml:space="preserve">Работа с информационными средствами обучения на бумажном и электронном носителях. Подготовка текста бесед  по профилактике </w:t>
            </w:r>
            <w:proofErr w:type="spellStart"/>
            <w:r w:rsidRPr="00BD09F3">
              <w:rPr>
                <w:bCs/>
              </w:rPr>
              <w:t>протозоозов</w:t>
            </w:r>
            <w:proofErr w:type="spellEnd"/>
            <w:r w:rsidRPr="00BD09F3">
              <w:rPr>
                <w:bCs/>
              </w:rPr>
              <w:t xml:space="preserve"> с разными группами населения. Создание презентации по классификации и морфологии простейших</w:t>
            </w:r>
            <w:r>
              <w:rPr>
                <w:bCs/>
              </w:rPr>
              <w:t>, членистоногих.</w:t>
            </w:r>
          </w:p>
          <w:p w:rsidR="00F355C3" w:rsidRPr="00C6084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О-3стр.125-133,142-144,146-150, 152-154 Конспект лекций.</w:t>
            </w:r>
          </w:p>
        </w:tc>
        <w:tc>
          <w:tcPr>
            <w:tcW w:w="1134" w:type="dxa"/>
            <w:shd w:val="clear" w:color="auto" w:fill="auto"/>
          </w:tcPr>
          <w:p w:rsidR="00F355C3" w:rsidRPr="00F91B38" w:rsidRDefault="00F355C3" w:rsidP="00EE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91B38">
              <w:rPr>
                <w:bCs/>
              </w:rPr>
              <w:t>3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720"/>
        </w:trPr>
        <w:tc>
          <w:tcPr>
            <w:tcW w:w="2425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 4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D09F3">
              <w:rPr>
                <w:bCs/>
              </w:rPr>
              <w:t xml:space="preserve">Общая и частная гельминтология. 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F355C3" w:rsidRPr="00806DD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shd w:val="clear" w:color="auto" w:fill="auto"/>
          </w:tcPr>
          <w:p w:rsidR="00F355C3" w:rsidRPr="00EE275C" w:rsidRDefault="0082385E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55"/>
        </w:trPr>
        <w:tc>
          <w:tcPr>
            <w:tcW w:w="2425" w:type="dxa"/>
            <w:vMerge w:val="restart"/>
            <w:shd w:val="clear" w:color="auto" w:fill="auto"/>
          </w:tcPr>
          <w:p w:rsidR="00F355C3" w:rsidRPr="00806DDE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806DDE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4</w:t>
            </w:r>
            <w:r w:rsidRPr="00806DDE">
              <w:rPr>
                <w:b/>
                <w:bCs/>
              </w:rPr>
              <w:t>.1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</w:pPr>
            <w:r w:rsidRPr="00BD09F3">
              <w:rPr>
                <w:bCs/>
              </w:rPr>
              <w:t xml:space="preserve">Общая характеристика и классификация гельминтов. Методы их изучения. 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Общая характеристика и классификация гельминтов.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121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2.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Особенности морфологии и жизнедеятельности гельминтов: сосальщиков (трематод), ленточных червей (цестод) и круглых червей (нематод). Источники инвазии, пути распространения и заражения гельминтами. Устойчивость гельминтов к факторам окружающей среды. Характерные клинические проявления гельминтозов. Методы обнаружения гельминтов в биологическом материале (кал, моча),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2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996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3.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Методы микробиологической диагностики гельминтозов: макро- и микроскопическое исследование, серологическое исследование (реакции связывания комплемента, непрямой гемагглютинации, прямой гемагглютинации, </w:t>
            </w:r>
            <w:proofErr w:type="spellStart"/>
            <w:r w:rsidRPr="00BD09F3">
              <w:t>кольцепреципитации</w:t>
            </w:r>
            <w:proofErr w:type="spellEnd"/>
            <w:r w:rsidRPr="00BD09F3">
              <w:t>, латекс</w:t>
            </w:r>
            <w:r>
              <w:t>ной агглютинации, иммуноферментный анализ). А</w:t>
            </w:r>
            <w:r w:rsidRPr="00BD09F3">
              <w:t>ллергическое исследование (кожные пробы).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8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8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82385E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7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44" w:type="dxa"/>
            <w:gridSpan w:val="7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rPr>
                <w:bCs/>
              </w:rPr>
            </w:pPr>
            <w:r w:rsidRPr="00BD09F3">
              <w:rPr>
                <w:bCs/>
              </w:rPr>
              <w:t xml:space="preserve">Методы  микробиологической диагностики </w:t>
            </w:r>
            <w:r>
              <w:rPr>
                <w:bCs/>
              </w:rPr>
              <w:t>в паразитологии. Методы</w:t>
            </w:r>
            <w:r w:rsidRPr="00BD09F3">
              <w:rPr>
                <w:bCs/>
              </w:rPr>
              <w:t xml:space="preserve"> микробиологическойдиагностики гельминтозов.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F91B38" w:rsidRDefault="00F355C3" w:rsidP="00EE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67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Работа с информационными средствами обучения на бумажном и электронном носителях. Подготовка  текста бесед по профилактике  гельминтозов с разными группами населения. Подготовка презентаций по профилактике гельминтозов. Создание листовок по профилактике гельминтозов.</w:t>
            </w:r>
            <w:r>
              <w:rPr>
                <w:bCs/>
              </w:rPr>
              <w:t xml:space="preserve"> О-3стр.67-102,161-175 Конспект лекций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5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Изучение общей и частной вирусологии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F355C3" w:rsidRPr="00EE275C" w:rsidRDefault="00EE275C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EE275C">
              <w:rPr>
                <w:bCs/>
                <w:color w:val="FF0000"/>
              </w:rPr>
              <w:t>11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73"/>
        </w:trPr>
        <w:tc>
          <w:tcPr>
            <w:tcW w:w="2425" w:type="dxa"/>
            <w:vMerge w:val="restart"/>
            <w:shd w:val="clear" w:color="auto" w:fill="auto"/>
          </w:tcPr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Pr="00BD09F3">
              <w:rPr>
                <w:b/>
                <w:bCs/>
              </w:rPr>
              <w:t xml:space="preserve">.1 </w:t>
            </w:r>
          </w:p>
          <w:p w:rsidR="00F355C3" w:rsidRPr="0045685D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45685D">
              <w:rPr>
                <w:bCs/>
              </w:rPr>
              <w:t>Общая</w:t>
            </w:r>
            <w:r>
              <w:rPr>
                <w:bCs/>
              </w:rPr>
              <w:t xml:space="preserve"> характеристика.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D09F3">
              <w:rPr>
                <w:bCs/>
              </w:rPr>
              <w:t xml:space="preserve">Классификация и структура вирусов. 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D09F3">
              <w:rPr>
                <w:bCs/>
              </w:rPr>
              <w:t xml:space="preserve">Культивирование и </w:t>
            </w:r>
            <w:r w:rsidRPr="00BD09F3">
              <w:rPr>
                <w:bCs/>
              </w:rPr>
              <w:lastRenderedPageBreak/>
              <w:t xml:space="preserve">репродукция вирусов. 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D09F3">
              <w:rPr>
                <w:bCs/>
              </w:rPr>
              <w:t>Методы изучения вирусов.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Cs/>
              </w:rPr>
              <w:t>Возбудители вирусных  инфекций.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2D52" w:rsidRDefault="00A92D52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3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Особенности классификации вирусов, таксономия. Структура вирусов, просто и сложно устроенные вирусы. Формы вирионов. Изучение морфологии вирусов.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3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2.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lastRenderedPageBreak/>
              <w:t>Особенности физиологии вирусов как облигатных клеточных паразитов. Методы культивирования и индикации вирусов. Устойчивость вирусов к факторам окружа</w:t>
            </w:r>
            <w:r>
              <w:t>ющей среды. Репродукция вируса.</w:t>
            </w:r>
            <w:r w:rsidRPr="00BD09F3">
              <w:t xml:space="preserve"> Продуктивн</w:t>
            </w:r>
            <w:r>
              <w:t xml:space="preserve">ый тип репродукции и его </w:t>
            </w:r>
            <w:r>
              <w:lastRenderedPageBreak/>
              <w:t>стадии.</w:t>
            </w:r>
            <w:r w:rsidRPr="00BD09F3">
              <w:t xml:space="preserve"> Понятие об абортивном и интегративном типах. Генетика вирусов и её значение для современной медицины.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47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3.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Бактериофаги, их свойства и применение в диагностике, профилактике и лечении инфекционных болезней. Бактериофаги как санитарно-показательные микроорганизмы фекального загрязнения окружающей среды.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43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4.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Методы микробиологическо</w:t>
            </w:r>
            <w:r>
              <w:t>й диагностики вирусных инфекций. Вирусологические исследования, серологические исследования</w:t>
            </w:r>
            <w:r w:rsidRPr="00BD09F3">
              <w:t xml:space="preserve"> (реакции связывания комплимента, непрямой гемагглютинации, торможения гемагглютинации, радиального гемолиза, </w:t>
            </w:r>
            <w:proofErr w:type="spellStart"/>
            <w:r w:rsidRPr="00BD09F3">
              <w:t>иммунофлюоресц</w:t>
            </w:r>
            <w:r>
              <w:t>енции</w:t>
            </w:r>
            <w:proofErr w:type="spellEnd"/>
            <w:r>
              <w:t>, иммуноферментный анализ).</w:t>
            </w:r>
            <w:r w:rsidRPr="00BD09F3">
              <w:t xml:space="preserve"> Молекулярно-биологические мет</w:t>
            </w:r>
            <w:r>
              <w:t>оды (ПЦР</w:t>
            </w:r>
            <w:r w:rsidRPr="00BD09F3">
              <w:t xml:space="preserve">, </w:t>
            </w:r>
            <w:proofErr w:type="spellStart"/>
            <w:r w:rsidRPr="00BD09F3">
              <w:t>секвенирование</w:t>
            </w:r>
            <w:proofErr w:type="spellEnd"/>
            <w:r w:rsidRPr="00BD09F3">
              <w:t xml:space="preserve"> ДНК, гибридизация нукл</w:t>
            </w:r>
            <w:r>
              <w:t>еиновых кислот). Э</w:t>
            </w:r>
            <w:r w:rsidRPr="00BD09F3">
              <w:t xml:space="preserve">кспресс-диагностика (реакция </w:t>
            </w:r>
            <w:proofErr w:type="spellStart"/>
            <w:r w:rsidRPr="00BD09F3">
              <w:t>иммунофлюоресценции</w:t>
            </w:r>
            <w:proofErr w:type="spellEnd"/>
            <w:r w:rsidRPr="00BD09F3">
              <w:t>, иммунная электронная микроскопия, молекулярно-биологические методы и др.).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7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5.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r w:rsidRPr="00BD09F3">
              <w:t>Возбудители вирусных инфекций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1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1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132A8B" w:rsidP="00662083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Методы изучения вирусов</w:t>
            </w:r>
            <w:r>
              <w:rPr>
                <w:bCs/>
              </w:rPr>
              <w:t xml:space="preserve">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Иммунологические реакции в  </w:t>
            </w:r>
            <w:proofErr w:type="spellStart"/>
            <w:r>
              <w:rPr>
                <w:bCs/>
              </w:rPr>
              <w:t>вирусодиагностике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1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1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F91B38" w:rsidRDefault="00F355C3" w:rsidP="00662083">
            <w:pPr>
              <w:jc w:val="center"/>
            </w:pPr>
            <w:r w:rsidRPr="00F91B38"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73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44" w:type="dxa"/>
            <w:gridSpan w:val="7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Работа с информационными средствами обучения на бумажном и электронном носителях. Работа с методическим пособием. Создание презентации по теме: «Особенности строения вирусов». Рефераты по теме: «Экспресс-диагностика ВИЧ-инфекции».</w:t>
            </w:r>
            <w:r>
              <w:rPr>
                <w:bCs/>
              </w:rPr>
              <w:t xml:space="preserve"> О-1стр.219-232,233-269 Конспект лекций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Учение об иммунитете.</w:t>
            </w: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F355C3" w:rsidRPr="00EE275C" w:rsidRDefault="00EE275C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EE275C">
              <w:rPr>
                <w:bCs/>
                <w:color w:val="FF0000"/>
              </w:rPr>
              <w:t>26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bCs/>
              </w:rPr>
              <w:t xml:space="preserve">Учение </w:t>
            </w:r>
            <w:r w:rsidRPr="00BD09F3">
              <w:rPr>
                <w:bCs/>
              </w:rPr>
              <w:t>об иммунитете</w:t>
            </w:r>
            <w:r>
              <w:rPr>
                <w:bCs/>
              </w:rPr>
              <w:t xml:space="preserve">. </w:t>
            </w:r>
            <w:r w:rsidRPr="00BD09F3">
              <w:t>Неспецифические и специфические факторы защиты</w:t>
            </w:r>
            <w:r>
              <w:t xml:space="preserve"> организма.</w:t>
            </w:r>
          </w:p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Иммунодефициты.</w:t>
            </w:r>
          </w:p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Аллергия.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Особенности</w:t>
            </w:r>
          </w:p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иммунитета при бактериальных, вирусных, грибковых, протозойных инфекциях.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Основы иммунотерапии и</w:t>
            </w:r>
            <w:r w:rsidRPr="007E43AF">
              <w:rPr>
                <w:bCs/>
              </w:rPr>
              <w:t>ммунопрофилактики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2D52" w:rsidRDefault="00A92D52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98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Понятие об иммунитете, его значение для человека и общества. Неспецифические и специфические факторы защиты, их взаимосвязь. Виды иммунитета.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2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8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Молекулярно-биологические методы диагност</w:t>
            </w:r>
            <w:r>
              <w:t>ики: ПЦР,</w:t>
            </w:r>
            <w:r w:rsidRPr="00BD09F3">
              <w:t>гибридизация нуклеиновых кислот, их механизм и применение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78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Иммунный статус. Патология иммунной системы. Кожно-аллергические пробы.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52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Медицинские иммунобиологические препараты: вакцины, иммуноглобулины и иммунные сыворотки, </w:t>
            </w:r>
            <w:proofErr w:type="spellStart"/>
            <w:r w:rsidRPr="00BD09F3">
              <w:t>эубиотики</w:t>
            </w:r>
            <w:proofErr w:type="spellEnd"/>
            <w:r w:rsidRPr="00BD09F3">
              <w:t>, бактериофаги, иммуномодуляторы, диагностические препараты, их состав, свойства, назначение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524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327146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Особенности иммунитета при бактериальных, вирусных, грибковых, протозойных инфекциях.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D09F3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4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132A8B" w:rsidP="00662083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83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90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Cs/>
              </w:rPr>
              <w:t>1</w:t>
            </w:r>
          </w:p>
        </w:tc>
        <w:tc>
          <w:tcPr>
            <w:tcW w:w="9059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>
              <w:rPr>
                <w:bCs/>
              </w:rPr>
              <w:t>Методы иммунодиагностики и иммунопрофилактики.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2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2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F91B38" w:rsidRDefault="00EE275C" w:rsidP="00EE275C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65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F436A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Работа с информационными средствами обучения на бумажном и электронном носителях. Составление рефератов на темы: «Историческое значение иммунитета в развитии общества», «Медицинские иммунологические препараты (например, вакцины),  их практическое применение и значение для человека и общества». Создание презентации по теме: «Фагоцитоз».</w:t>
            </w:r>
            <w:r>
              <w:rPr>
                <w:bCs/>
              </w:rPr>
              <w:t>0-1стр.102-108,121-130 Конспект лекций.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</w:pPr>
            <w:r w:rsidRPr="00BD09F3">
              <w:rPr>
                <w:bCs/>
              </w:rPr>
              <w:t>Современные технологии, применяемые в клинической микробиологии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5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 w:rsidRPr="00BD09F3">
              <w:t>Микрометоды</w:t>
            </w:r>
            <w:proofErr w:type="spellEnd"/>
            <w:r w:rsidRPr="00BD09F3">
              <w:t xml:space="preserve"> для </w:t>
            </w:r>
            <w:proofErr w:type="spellStart"/>
            <w:r w:rsidRPr="00BD09F3">
              <w:t>индентификации</w:t>
            </w:r>
            <w:proofErr w:type="spellEnd"/>
            <w:r w:rsidRPr="00BD09F3">
              <w:t xml:space="preserve"> микроорганизмов различных групп и определения их </w:t>
            </w:r>
            <w:proofErr w:type="spellStart"/>
            <w:r w:rsidRPr="00BD09F3">
              <w:t>антибиотикочувствительности</w:t>
            </w:r>
            <w:proofErr w:type="spellEnd"/>
            <w:r w:rsidRPr="00BD09F3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3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2</w:t>
            </w:r>
            <w:r>
              <w:rPr>
                <w:bCs/>
              </w:rPr>
              <w:t>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Автоматизация и компьютеризация при идентификации и определении </w:t>
            </w:r>
            <w:proofErr w:type="spellStart"/>
            <w:r w:rsidRPr="00BD09F3">
              <w:t>антибиотикочувствительности</w:t>
            </w:r>
            <w:proofErr w:type="spellEnd"/>
            <w:r w:rsidRPr="00BD09F3">
              <w:t xml:space="preserve"> микроорганизмов.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1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Регистрация и анализ данных с помощью персонального компьютера.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2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Преимущества современных технологий в клинической микробиологии перед классическими методами.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227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D09F3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D09F3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627DD" w:rsidRDefault="00B627DD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55C3" w:rsidRPr="0002078E" w:rsidRDefault="00132A8B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0" w:type="dxa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1</w:t>
            </w:r>
          </w:p>
        </w:tc>
        <w:tc>
          <w:tcPr>
            <w:tcW w:w="9059" w:type="dxa"/>
            <w:gridSpan w:val="8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Современные технологии, применяемые в клинической микробиологии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D09F3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1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050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  <w:r w:rsidRPr="00BD09F3">
              <w:rPr>
                <w:b/>
                <w:bCs/>
              </w:rPr>
              <w:tab/>
            </w:r>
            <w:r w:rsidRPr="00BD09F3">
              <w:rPr>
                <w:b/>
                <w:bCs/>
              </w:rPr>
              <w:tab/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F91B38" w:rsidRDefault="00F355C3" w:rsidP="00EE275C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701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 xml:space="preserve">Работа с информационными средствами обучения на бумажном и электронном носителях. Создание презентации по </w:t>
            </w:r>
            <w:proofErr w:type="gramStart"/>
            <w:r w:rsidRPr="00BD09F3">
              <w:rPr>
                <w:bCs/>
              </w:rPr>
              <w:t>микро методу</w:t>
            </w:r>
            <w:proofErr w:type="gramEnd"/>
            <w:r w:rsidRPr="00BD09F3">
              <w:rPr>
                <w:bCs/>
              </w:rPr>
              <w:t xml:space="preserve"> идентификации микроорганизмов. Создание реферата на тему: «Автоматизация и компьютеризация в </w:t>
            </w:r>
            <w:r w:rsidRPr="00BD09F3">
              <w:rPr>
                <w:bCs/>
              </w:rPr>
              <w:lastRenderedPageBreak/>
              <w:t>современной микробиологии»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2425" w:type="dxa"/>
            <w:vMerge w:val="restart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6.3</w:t>
            </w:r>
          </w:p>
          <w:p w:rsidR="00F355C3" w:rsidRDefault="00F355C3" w:rsidP="00662083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Общая характеристика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</w:pPr>
            <w:r>
              <w:rPr>
                <w:bCs/>
              </w:rPr>
              <w:t>внутрибольничных инфекций.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7453">
              <w:t>Дезинфекция и стерилизация</w:t>
            </w:r>
          </w:p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9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jc w:val="center"/>
            </w:pPr>
            <w:r w:rsidRPr="0002078E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46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Понятие о внутрибольничной инфекции (ВБИ) (больничная, госпитальная, </w:t>
            </w:r>
            <w:proofErr w:type="spellStart"/>
            <w:r w:rsidRPr="00BD09F3">
              <w:t>нозокомиальная</w:t>
            </w:r>
            <w:proofErr w:type="spellEnd"/>
            <w:r w:rsidRPr="00BD09F3">
              <w:t xml:space="preserve">, оппортунистическая), классификация. Источники, механизмы передачи, пути передачи.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665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2.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Основные причины возникновения ВБИ, резервуары и типичные места обитания микроорганизмов, часто встречающихся в медицинских учреждениях. Профилактика ВБИ: разрушение цепочки инфекции на разных стадиях.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75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3.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 xml:space="preserve">Организация, информационное обеспечение и структура </w:t>
            </w:r>
            <w:proofErr w:type="spellStart"/>
            <w:r w:rsidRPr="00BD09F3">
              <w:t>эпиднадзора</w:t>
            </w:r>
            <w:proofErr w:type="spellEnd"/>
            <w:r w:rsidRPr="00BD09F3">
              <w:t xml:space="preserve"> в учреждениях здравоохранения. Микробный пейзаж внутрибольничных инфекций. Санитарно-микробиологические исследования воздуха, смывов, стерильного материала в учреждениях здравоохранения.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4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4.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BD09F3">
              <w:t>Инфекционная безопасность медицинского персонала на рабочем месте и действие медицинских работников при угрозе инфицирования. Обучение пациента и его родственников инфекционной безопасности.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</w:t>
            </w:r>
          </w:p>
        </w:tc>
      </w:tr>
      <w:tr w:rsidR="00F355C3" w:rsidRPr="00BD09F3" w:rsidTr="00FE2CA3">
        <w:trPr>
          <w:trHeight w:val="4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>
              <w:t>С</w:t>
            </w:r>
            <w:r w:rsidRPr="00BD09F3">
              <w:t>терилизации. Тепловая, химическая, лучевая стерилизации. Аппараты для тепловой стерилизации (автоклав, сухожаровой шкаф, другие стерилизаторы), их устройство, правила работы, техника безопасности при эксплуатации.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355C3" w:rsidRPr="00BD09F3" w:rsidTr="00FE2CA3">
        <w:trPr>
          <w:trHeight w:val="4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>
              <w:t>Д</w:t>
            </w:r>
            <w:r w:rsidRPr="00BD09F3">
              <w:t xml:space="preserve">езинфекции. Тепловая, химическая, лучевая дезинфекция. Профилактическая и текущая дезинфекция. Средства дезинфекции, их выбор в зависимости от объекта, подлежащего обработке и микроорганизмов, на которые направлено действие дезинфицирующих средств. Стационарные, переносные и передвижные установки для дезинфекции воздуха помещений. Использование аэрозолей для дезинфекции. </w:t>
            </w:r>
          </w:p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BD09F3">
              <w:t>Контроль за</w:t>
            </w:r>
            <w:proofErr w:type="gramEnd"/>
            <w:r w:rsidRPr="00BD09F3">
              <w:t xml:space="preserve"> качеством стерилизации и дезинфекции. Современные системы </w:t>
            </w:r>
            <w:proofErr w:type="gramStart"/>
            <w:r w:rsidRPr="00BD09F3">
              <w:t>экспресс-контроля</w:t>
            </w:r>
            <w:proofErr w:type="gramEnd"/>
            <w:r w:rsidRPr="00BD09F3">
              <w:t xml:space="preserve"> стерилизации и дезинфекции.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355C3" w:rsidRPr="00BD09F3" w:rsidTr="00FE2CA3">
        <w:trPr>
          <w:trHeight w:val="4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>
              <w:t>А</w:t>
            </w:r>
            <w:r w:rsidRPr="00BD09F3">
              <w:t>септике и антисептике. Методы асептики и антисептики.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355C3" w:rsidRPr="00BD09F3" w:rsidTr="00FE2CA3">
        <w:trPr>
          <w:trHeight w:val="1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D09F3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D09F3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  <w:p w:rsidR="00F355C3" w:rsidRPr="0002078E" w:rsidRDefault="00132A8B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C9745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C97453" w:rsidRDefault="00F355C3" w:rsidP="00662083">
            <w:pPr>
              <w:tabs>
                <w:tab w:val="center" w:pos="4677"/>
                <w:tab w:val="right" w:pos="9355"/>
              </w:tabs>
              <w:jc w:val="both"/>
            </w:pPr>
            <w:r w:rsidRPr="00C97453">
              <w:t xml:space="preserve">Дезинфекция и стерилизация 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179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BD09F3">
              <w:rPr>
                <w:b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0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D09F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355C3" w:rsidRPr="00F91B38" w:rsidRDefault="00EE275C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F355C3" w:rsidRPr="00BD09F3" w:rsidTr="00FE2CA3">
        <w:trPr>
          <w:trHeight w:val="482"/>
        </w:trPr>
        <w:tc>
          <w:tcPr>
            <w:tcW w:w="2425" w:type="dxa"/>
            <w:vMerge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355C3" w:rsidRPr="003834F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F3">
              <w:rPr>
                <w:bCs/>
              </w:rPr>
              <w:t>1.</w:t>
            </w:r>
          </w:p>
        </w:tc>
        <w:tc>
          <w:tcPr>
            <w:tcW w:w="9029" w:type="dxa"/>
            <w:gridSpan w:val="6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09F3">
              <w:rPr>
                <w:bCs/>
              </w:rPr>
              <w:t xml:space="preserve">Работа с информационными средствами обучения на бумажном и электронном носителях. Работа с методическим пособием. Создание реферата по теме: «Внутрибольничная инфекция». </w:t>
            </w:r>
            <w:r>
              <w:rPr>
                <w:bCs/>
              </w:rPr>
              <w:t>О-1стр.99-101,338-347 Конспект лекций.</w:t>
            </w:r>
          </w:p>
        </w:tc>
        <w:tc>
          <w:tcPr>
            <w:tcW w:w="1134" w:type="dxa"/>
            <w:vMerge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11874" w:type="dxa"/>
            <w:gridSpan w:val="10"/>
            <w:shd w:val="clear" w:color="auto" w:fill="auto"/>
          </w:tcPr>
          <w:p w:rsidR="00F355C3" w:rsidRPr="0078180A" w:rsidRDefault="00F355C3" w:rsidP="00662083">
            <w:pPr>
              <w:pStyle w:val="af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Т</w:t>
            </w:r>
            <w:r w:rsidRPr="0078180A">
              <w:rPr>
                <w:b/>
                <w:szCs w:val="24"/>
              </w:rPr>
              <w:t>ематика курсовой работы (проекта)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11874" w:type="dxa"/>
            <w:gridSpan w:val="10"/>
            <w:shd w:val="clear" w:color="auto" w:fill="auto"/>
          </w:tcPr>
          <w:p w:rsidR="00F355C3" w:rsidRPr="0078180A" w:rsidRDefault="00F355C3" w:rsidP="00662083">
            <w:pPr>
              <w:pStyle w:val="af0"/>
              <w:jc w:val="both"/>
              <w:rPr>
                <w:b/>
                <w:szCs w:val="24"/>
              </w:rPr>
            </w:pPr>
            <w:r w:rsidRPr="0078180A">
              <w:rPr>
                <w:b/>
                <w:szCs w:val="24"/>
              </w:rPr>
              <w:t xml:space="preserve">Самостоятельная работа </w:t>
            </w:r>
            <w:proofErr w:type="gramStart"/>
            <w:r w:rsidRPr="0078180A">
              <w:rPr>
                <w:b/>
                <w:szCs w:val="24"/>
              </w:rPr>
              <w:t>обучающихся</w:t>
            </w:r>
            <w:proofErr w:type="gramEnd"/>
            <w:r w:rsidRPr="0078180A">
              <w:rPr>
                <w:b/>
                <w:szCs w:val="24"/>
              </w:rPr>
              <w:t xml:space="preserve"> над курсовой работой (проектом)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355C3" w:rsidRPr="00BD09F3" w:rsidTr="00FE2CA3">
        <w:trPr>
          <w:trHeight w:val="20"/>
        </w:trPr>
        <w:tc>
          <w:tcPr>
            <w:tcW w:w="11874" w:type="dxa"/>
            <w:gridSpan w:val="10"/>
            <w:shd w:val="clear" w:color="auto" w:fill="auto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BD09F3">
              <w:rPr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355C3" w:rsidRPr="0002078E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078E">
              <w:rPr>
                <w:bCs/>
              </w:rPr>
              <w:t>108</w:t>
            </w:r>
          </w:p>
        </w:tc>
        <w:tc>
          <w:tcPr>
            <w:tcW w:w="1276" w:type="dxa"/>
            <w:vMerge/>
            <w:shd w:val="clear" w:color="auto" w:fill="BFBFBF"/>
          </w:tcPr>
          <w:p w:rsidR="00F355C3" w:rsidRPr="00BD09F3" w:rsidRDefault="00F355C3" w:rsidP="00662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F076CA" w:rsidRDefault="00F076CA" w:rsidP="00662083">
      <w:pPr>
        <w:rPr>
          <w:sz w:val="20"/>
          <w:szCs w:val="20"/>
        </w:rPr>
      </w:pPr>
      <w:r w:rsidRPr="00B35F3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377888" w:rsidRPr="00B35F3A" w:rsidRDefault="00377888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</w:p>
    <w:p w:rsidR="00F076CA" w:rsidRPr="00B35F3A" w:rsidRDefault="00F076CA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B35F3A">
        <w:rPr>
          <w:sz w:val="20"/>
          <w:szCs w:val="20"/>
        </w:rPr>
        <w:t xml:space="preserve">1. – </w:t>
      </w:r>
      <w:proofErr w:type="gramStart"/>
      <w:r w:rsidRPr="00B35F3A">
        <w:rPr>
          <w:sz w:val="20"/>
          <w:szCs w:val="20"/>
        </w:rPr>
        <w:t>ознакомительный</w:t>
      </w:r>
      <w:proofErr w:type="gramEnd"/>
      <w:r w:rsidRPr="00B35F3A">
        <w:rPr>
          <w:sz w:val="20"/>
          <w:szCs w:val="20"/>
        </w:rPr>
        <w:t xml:space="preserve"> (узнавание ранее изученных объектов, свойств); </w:t>
      </w:r>
    </w:p>
    <w:p w:rsidR="00F076CA" w:rsidRPr="00B35F3A" w:rsidRDefault="00F076CA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B35F3A">
        <w:rPr>
          <w:sz w:val="20"/>
          <w:szCs w:val="20"/>
        </w:rPr>
        <w:t>2. – </w:t>
      </w:r>
      <w:proofErr w:type="gramStart"/>
      <w:r w:rsidRPr="00B35F3A">
        <w:rPr>
          <w:sz w:val="20"/>
          <w:szCs w:val="20"/>
        </w:rPr>
        <w:t>репродуктивный</w:t>
      </w:r>
      <w:proofErr w:type="gramEnd"/>
      <w:r w:rsidRPr="00B35F3A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F076CA" w:rsidRPr="00B35F3A" w:rsidRDefault="00F076CA" w:rsidP="00706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0"/>
          <w:szCs w:val="20"/>
        </w:rPr>
      </w:pPr>
      <w:r w:rsidRPr="00B35F3A">
        <w:rPr>
          <w:sz w:val="20"/>
          <w:szCs w:val="20"/>
        </w:rPr>
        <w:t xml:space="preserve">3. – </w:t>
      </w:r>
      <w:proofErr w:type="gramStart"/>
      <w:r w:rsidRPr="00B35F3A">
        <w:rPr>
          <w:sz w:val="20"/>
          <w:szCs w:val="20"/>
        </w:rPr>
        <w:t>продуктивный</w:t>
      </w:r>
      <w:proofErr w:type="gramEnd"/>
      <w:r w:rsidRPr="00B35F3A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EA2C69" w:rsidRPr="00A20A8B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EA2C69" w:rsidRPr="00A20A8B" w:rsidSect="00706F06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EA2C69" w:rsidRPr="00A20A8B" w:rsidRDefault="00EA2C69" w:rsidP="0019740B">
      <w:pPr>
        <w:pStyle w:val="12"/>
      </w:pPr>
      <w:bookmarkStart w:id="2" w:name="_Toc327292429"/>
      <w:r w:rsidRPr="00A20A8B">
        <w:lastRenderedPageBreak/>
        <w:t xml:space="preserve">3. условия реализации </w:t>
      </w:r>
      <w:r>
        <w:t>УЧЕБНОЙ</w:t>
      </w:r>
      <w:r w:rsidRPr="00A20A8B">
        <w:t xml:space="preserve"> дисциплины</w:t>
      </w:r>
      <w:bookmarkEnd w:id="2"/>
    </w:p>
    <w:p w:rsidR="00EA2C69" w:rsidRDefault="00EA2C69" w:rsidP="0019740B">
      <w:pPr>
        <w:pStyle w:val="25"/>
      </w:pPr>
      <w:r w:rsidRPr="00A20A8B">
        <w:t>3.1. Требования к минимальному материально-техническому обеспечению</w:t>
      </w:r>
    </w:p>
    <w:p w:rsidR="00EA2C69" w:rsidRPr="00172719" w:rsidRDefault="00F66336" w:rsidP="0019740B">
      <w:pPr>
        <w:pStyle w:val="af5"/>
      </w:pPr>
      <w:r w:rsidRPr="00A20A8B">
        <w:t xml:space="preserve">Реализация </w:t>
      </w:r>
      <w:r>
        <w:t>учебной</w:t>
      </w:r>
      <w:r w:rsidRPr="00A20A8B">
        <w:t xml:space="preserve"> дисциплины требует наличия учебного кабинета </w:t>
      </w:r>
      <w:r>
        <w:t>о</w:t>
      </w:r>
      <w:r w:rsidRPr="00172719">
        <w:t>с</w:t>
      </w:r>
      <w:r>
        <w:t>нов микробиологии и иммунологии</w:t>
      </w:r>
      <w:r w:rsidRPr="004C7E6E">
        <w:t>,</w:t>
      </w:r>
      <w:r w:rsidR="00B84105">
        <w:t xml:space="preserve"> мастерских</w:t>
      </w:r>
      <w:r w:rsidR="00581C00">
        <w:t xml:space="preserve"> –</w:t>
      </w:r>
      <w:r w:rsidR="00B84105">
        <w:t xml:space="preserve"> нет</w:t>
      </w:r>
      <w:r>
        <w:t>, лабораторий:</w:t>
      </w:r>
      <w:r w:rsidR="0041030D">
        <w:t xml:space="preserve"> «Микробиологическая лаборатория»</w:t>
      </w:r>
      <w:r w:rsidR="00B84105">
        <w:t>.</w:t>
      </w:r>
    </w:p>
    <w:p w:rsidR="00834446" w:rsidRPr="0019740B" w:rsidRDefault="00834446" w:rsidP="00706F06">
      <w:pPr>
        <w:spacing w:line="360" w:lineRule="auto"/>
        <w:jc w:val="both"/>
        <w:rPr>
          <w:b/>
          <w:bCs/>
          <w:sz w:val="28"/>
          <w:szCs w:val="28"/>
        </w:rPr>
      </w:pPr>
    </w:p>
    <w:p w:rsidR="008B0903" w:rsidRPr="0019740B" w:rsidRDefault="008B0903" w:rsidP="0019740B">
      <w:pPr>
        <w:pStyle w:val="af5"/>
        <w:rPr>
          <w:szCs w:val="28"/>
        </w:rPr>
      </w:pPr>
      <w:r w:rsidRPr="0019740B">
        <w:rPr>
          <w:szCs w:val="28"/>
        </w:rPr>
        <w:t xml:space="preserve">Оборудование учебного кабинета и рабочих мест кабинета </w:t>
      </w:r>
    </w:p>
    <w:p w:rsidR="008B0903" w:rsidRPr="0019740B" w:rsidRDefault="008B0903" w:rsidP="0019740B">
      <w:pPr>
        <w:pStyle w:val="a"/>
      </w:pPr>
      <w:r w:rsidRPr="0019740B">
        <w:t>мебель и стационарное учебное оборудование;</w:t>
      </w:r>
    </w:p>
    <w:p w:rsidR="008B0903" w:rsidRPr="0019740B" w:rsidRDefault="008B0903" w:rsidP="0019740B">
      <w:pPr>
        <w:pStyle w:val="a"/>
      </w:pPr>
      <w:r w:rsidRPr="0019740B">
        <w:t>медицинское оборудование и инструментарий;</w:t>
      </w:r>
    </w:p>
    <w:p w:rsidR="008B0903" w:rsidRPr="0019740B" w:rsidRDefault="008B0903" w:rsidP="0019740B">
      <w:pPr>
        <w:pStyle w:val="a"/>
      </w:pPr>
      <w:r w:rsidRPr="0019740B">
        <w:t>хозяйственные предметы;</w:t>
      </w:r>
    </w:p>
    <w:p w:rsidR="008B0903" w:rsidRPr="0019740B" w:rsidRDefault="008B0903" w:rsidP="0019740B">
      <w:pPr>
        <w:pStyle w:val="a"/>
      </w:pPr>
      <w:r w:rsidRPr="0019740B">
        <w:t>учебно-наглядные пособия (фантомы, муляжи и др.);</w:t>
      </w:r>
    </w:p>
    <w:p w:rsidR="008B0903" w:rsidRPr="0019740B" w:rsidRDefault="008B0903" w:rsidP="0019740B">
      <w:pPr>
        <w:pStyle w:val="a"/>
      </w:pPr>
      <w:r w:rsidRPr="0019740B">
        <w:t xml:space="preserve">предметы ухода и </w:t>
      </w:r>
      <w:proofErr w:type="spellStart"/>
      <w:r w:rsidRPr="0019740B">
        <w:t>самоухода</w:t>
      </w:r>
      <w:proofErr w:type="spellEnd"/>
      <w:r w:rsidRPr="0019740B">
        <w:t>;</w:t>
      </w:r>
    </w:p>
    <w:p w:rsidR="008B0903" w:rsidRPr="0019740B" w:rsidRDefault="008B0903" w:rsidP="0019740B">
      <w:pPr>
        <w:pStyle w:val="a"/>
      </w:pPr>
      <w:r w:rsidRPr="0019740B">
        <w:t>лекарственные препараты;</w:t>
      </w:r>
    </w:p>
    <w:p w:rsidR="008B0903" w:rsidRPr="0019740B" w:rsidRDefault="00581C00" w:rsidP="0019740B">
      <w:pPr>
        <w:pStyle w:val="a"/>
      </w:pPr>
      <w:r w:rsidRPr="0019740B">
        <w:t>медицинская документация.</w:t>
      </w:r>
    </w:p>
    <w:p w:rsidR="008B0903" w:rsidRPr="0019740B" w:rsidRDefault="008B0903" w:rsidP="0019740B">
      <w:pPr>
        <w:pStyle w:val="af5"/>
        <w:rPr>
          <w:szCs w:val="28"/>
        </w:rPr>
      </w:pPr>
      <w:r w:rsidRPr="0019740B">
        <w:rPr>
          <w:szCs w:val="28"/>
        </w:rPr>
        <w:t xml:space="preserve">Технические средства обучения: </w:t>
      </w:r>
    </w:p>
    <w:p w:rsidR="0041625E" w:rsidRPr="0019740B" w:rsidRDefault="008B0903" w:rsidP="0019740B">
      <w:pPr>
        <w:pStyle w:val="a"/>
      </w:pPr>
      <w:r w:rsidRPr="0019740B">
        <w:t>компьютер</w:t>
      </w:r>
      <w:r w:rsidR="0041625E" w:rsidRPr="0019740B">
        <w:t xml:space="preserve"> с программнымобеспечением </w:t>
      </w:r>
      <w:r w:rsidR="0019740B">
        <w:t xml:space="preserve">для пользования электронными </w:t>
      </w:r>
      <w:r w:rsidR="0041625E" w:rsidRPr="0019740B">
        <w:t>образовательными ресурсами.</w:t>
      </w:r>
    </w:p>
    <w:p w:rsidR="008B0903" w:rsidRPr="0019740B" w:rsidRDefault="008B0903" w:rsidP="0019740B">
      <w:pPr>
        <w:pStyle w:val="a"/>
      </w:pPr>
      <w:r w:rsidRPr="0019740B">
        <w:t xml:space="preserve">мобильный компьютерный класс; </w:t>
      </w:r>
    </w:p>
    <w:p w:rsidR="008B0903" w:rsidRPr="0019740B" w:rsidRDefault="008B0903" w:rsidP="0019740B">
      <w:pPr>
        <w:pStyle w:val="a"/>
      </w:pPr>
      <w:r w:rsidRPr="0019740B">
        <w:t>мультимедийный проектор</w:t>
      </w:r>
      <w:r w:rsidR="00581C00" w:rsidRPr="0019740B">
        <w:t>;</w:t>
      </w:r>
    </w:p>
    <w:p w:rsidR="008B0903" w:rsidRPr="0019740B" w:rsidRDefault="008B0903" w:rsidP="0019740B">
      <w:pPr>
        <w:pStyle w:val="a"/>
      </w:pPr>
      <w:proofErr w:type="spellStart"/>
      <w:r w:rsidRPr="0019740B">
        <w:t>кодоскоп</w:t>
      </w:r>
      <w:proofErr w:type="spellEnd"/>
      <w:r w:rsidRPr="0019740B">
        <w:t>;</w:t>
      </w:r>
    </w:p>
    <w:p w:rsidR="008B0903" w:rsidRPr="0019740B" w:rsidRDefault="008B0903" w:rsidP="0019740B">
      <w:pPr>
        <w:pStyle w:val="a"/>
      </w:pPr>
      <w:r w:rsidRPr="0019740B">
        <w:t>видеомагнитофон;</w:t>
      </w:r>
    </w:p>
    <w:p w:rsidR="008B0903" w:rsidRPr="0019740B" w:rsidRDefault="008B0903" w:rsidP="0019740B">
      <w:pPr>
        <w:pStyle w:val="a"/>
      </w:pPr>
      <w:r w:rsidRPr="0019740B">
        <w:rPr>
          <w:lang w:val="en-US"/>
        </w:rPr>
        <w:t>DVD</w:t>
      </w:r>
      <w:r w:rsidRPr="0019740B">
        <w:t>-проигрыватель;</w:t>
      </w:r>
    </w:p>
    <w:p w:rsidR="008B0903" w:rsidRPr="0019740B" w:rsidRDefault="008B0903" w:rsidP="0019740B">
      <w:pPr>
        <w:pStyle w:val="a"/>
      </w:pPr>
      <w:r w:rsidRPr="0019740B">
        <w:t>видеокамера;</w:t>
      </w:r>
    </w:p>
    <w:p w:rsidR="008B0903" w:rsidRPr="0019740B" w:rsidRDefault="008B0903" w:rsidP="0019740B">
      <w:pPr>
        <w:pStyle w:val="a"/>
      </w:pPr>
      <w:r w:rsidRPr="0019740B">
        <w:t>фотоаппарат.</w:t>
      </w:r>
    </w:p>
    <w:p w:rsidR="00F66336" w:rsidRPr="0019740B" w:rsidRDefault="00F66336" w:rsidP="0019740B">
      <w:pPr>
        <w:pStyle w:val="af5"/>
      </w:pPr>
      <w:r w:rsidRPr="0019740B">
        <w:t>Оборудование мастерской и рабочих мест маст</w:t>
      </w:r>
      <w:r w:rsidR="00581C00" w:rsidRPr="0019740B">
        <w:t xml:space="preserve">ерской – </w:t>
      </w:r>
      <w:r w:rsidRPr="0019740B">
        <w:t>нет</w:t>
      </w:r>
    </w:p>
    <w:p w:rsidR="0041030D" w:rsidRPr="0019740B" w:rsidRDefault="0041030D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9740B">
        <w:rPr>
          <w:bCs/>
          <w:sz w:val="28"/>
          <w:szCs w:val="28"/>
        </w:rPr>
        <w:t>Оборудование лаборатории и рабочих мест лаборатории:</w:t>
      </w:r>
    </w:p>
    <w:p w:rsidR="008B0903" w:rsidRPr="0019740B" w:rsidRDefault="0041625E" w:rsidP="0019740B">
      <w:pPr>
        <w:pStyle w:val="a"/>
      </w:pPr>
      <w:r w:rsidRPr="0019740B">
        <w:t>м</w:t>
      </w:r>
      <w:r w:rsidR="008B0903" w:rsidRPr="0019740B">
        <w:t>ебель и стационарное учебное оборудование</w:t>
      </w:r>
      <w:r w:rsidR="00581C00" w:rsidRPr="0019740B">
        <w:t>;</w:t>
      </w:r>
    </w:p>
    <w:p w:rsidR="008B0903" w:rsidRPr="0019740B" w:rsidRDefault="008B0903" w:rsidP="0019740B">
      <w:pPr>
        <w:pStyle w:val="a"/>
      </w:pPr>
      <w:r w:rsidRPr="0019740B">
        <w:t>автоклав</w:t>
      </w:r>
      <w:r w:rsidR="00581C00" w:rsidRPr="0019740B">
        <w:t>;</w:t>
      </w:r>
    </w:p>
    <w:p w:rsidR="008B0903" w:rsidRPr="0019740B" w:rsidRDefault="00EA2C69" w:rsidP="0019740B">
      <w:pPr>
        <w:pStyle w:val="a"/>
      </w:pPr>
      <w:proofErr w:type="spellStart"/>
      <w:r w:rsidRPr="0019740B">
        <w:t>агглютиноскоп</w:t>
      </w:r>
      <w:proofErr w:type="spellEnd"/>
      <w:r w:rsidRPr="0019740B">
        <w:t>;</w:t>
      </w:r>
    </w:p>
    <w:p w:rsidR="00EA2C69" w:rsidRPr="0019740B" w:rsidRDefault="00EA2C69" w:rsidP="0019740B">
      <w:pPr>
        <w:pStyle w:val="a"/>
      </w:pPr>
      <w:r w:rsidRPr="0019740B">
        <w:lastRenderedPageBreak/>
        <w:t>аппарат для бактериологического анализа воздуха (аппарат Кротова);</w:t>
      </w:r>
    </w:p>
    <w:p w:rsidR="00EA2C69" w:rsidRPr="0019740B" w:rsidRDefault="00EA2C69" w:rsidP="0019740B">
      <w:pPr>
        <w:pStyle w:val="a"/>
      </w:pPr>
      <w:r w:rsidRPr="0019740B">
        <w:t xml:space="preserve">весы аптечные ручные с разновесом от </w:t>
      </w:r>
      <w:smartTag w:uri="urn:schemas-microsoft-com:office:smarttags" w:element="metricconverter">
        <w:smartTagPr>
          <w:attr w:name="ProductID" w:val="0,01 г"/>
        </w:smartTagPr>
        <w:r w:rsidRPr="0019740B">
          <w:t>0,01 г</w:t>
        </w:r>
      </w:smartTag>
      <w:r w:rsidRPr="0019740B">
        <w:t xml:space="preserve"> до </w:t>
      </w:r>
      <w:smartTag w:uri="urn:schemas-microsoft-com:office:smarttags" w:element="metricconverter">
        <w:smartTagPr>
          <w:attr w:name="ProductID" w:val="100,0 г"/>
        </w:smartTagPr>
        <w:r w:rsidRPr="0019740B">
          <w:t>100,0 г</w:t>
        </w:r>
      </w:smartTag>
      <w:r w:rsidRPr="0019740B">
        <w:t>;</w:t>
      </w:r>
    </w:p>
    <w:p w:rsidR="00EA2C69" w:rsidRPr="0019740B" w:rsidRDefault="00EA2C69" w:rsidP="0019740B">
      <w:pPr>
        <w:pStyle w:val="a"/>
      </w:pPr>
      <w:r w:rsidRPr="0019740B">
        <w:t>дистиллятор (Д-1) (4-</w:t>
      </w:r>
      <w:smartTag w:uri="urn:schemas-microsoft-com:office:smarttags" w:element="metricconverter">
        <w:smartTagPr>
          <w:attr w:name="ProductID" w:val="5 л"/>
        </w:smartTagPr>
        <w:r w:rsidRPr="0019740B">
          <w:t>5 л</w:t>
        </w:r>
      </w:smartTag>
      <w:r w:rsidRPr="0019740B">
        <w:t xml:space="preserve"> в час) электрический;</w:t>
      </w:r>
    </w:p>
    <w:p w:rsidR="00EA2C69" w:rsidRPr="0019740B" w:rsidRDefault="00EA2C69" w:rsidP="0019740B">
      <w:pPr>
        <w:pStyle w:val="a"/>
      </w:pPr>
      <w:r w:rsidRPr="0019740B">
        <w:t>лупа ручная (4х-7х);</w:t>
      </w:r>
    </w:p>
    <w:p w:rsidR="00EA2C69" w:rsidRPr="0019740B" w:rsidRDefault="00EA2C69" w:rsidP="0019740B">
      <w:pPr>
        <w:pStyle w:val="a"/>
      </w:pPr>
      <w:r w:rsidRPr="0019740B">
        <w:t>микроскопы с иммерсионной системой;</w:t>
      </w:r>
    </w:p>
    <w:p w:rsidR="00EA2C69" w:rsidRPr="000F2DF9" w:rsidRDefault="00EA2C69" w:rsidP="0019740B">
      <w:pPr>
        <w:pStyle w:val="a"/>
      </w:pPr>
      <w:r w:rsidRPr="000F2DF9">
        <w:t>холодильник бытовой;</w:t>
      </w:r>
    </w:p>
    <w:p w:rsidR="00EA2C69" w:rsidRPr="000F2DF9" w:rsidRDefault="002427B6" w:rsidP="0019740B">
      <w:pPr>
        <w:pStyle w:val="a"/>
      </w:pPr>
      <w:r>
        <w:t>шкаф сухожарово</w:t>
      </w:r>
      <w:r w:rsidR="00EA2C69" w:rsidRPr="000F2DF9">
        <w:t>й;</w:t>
      </w:r>
    </w:p>
    <w:p w:rsidR="00EA2C69" w:rsidRPr="000F2DF9" w:rsidRDefault="00EA2C69" w:rsidP="0019740B">
      <w:pPr>
        <w:pStyle w:val="a"/>
      </w:pPr>
      <w:r w:rsidRPr="000F2DF9">
        <w:t xml:space="preserve">термостат для </w:t>
      </w:r>
      <w:r w:rsidR="009A2F81">
        <w:t>культивирования микроорганизмов;</w:t>
      </w:r>
    </w:p>
    <w:p w:rsidR="00EA2C69" w:rsidRPr="000F2DF9" w:rsidRDefault="009A2F81" w:rsidP="0019740B">
      <w:pPr>
        <w:pStyle w:val="a"/>
      </w:pPr>
      <w:r>
        <w:t>л</w:t>
      </w:r>
      <w:r w:rsidR="00EA2C69" w:rsidRPr="000F2DF9">
        <w:t>абораторные инструменты, посуда, реактивы, питательные среды, бактериологические препараты, обеспечивающие проведение практических заня</w:t>
      </w:r>
      <w:r>
        <w:t>тий;</w:t>
      </w:r>
    </w:p>
    <w:p w:rsidR="000F2DF9" w:rsidRDefault="009A2F81" w:rsidP="0019740B">
      <w:pPr>
        <w:pStyle w:val="a"/>
      </w:pPr>
      <w:r>
        <w:t>м</w:t>
      </w:r>
      <w:r w:rsidR="008B0903" w:rsidRPr="000F2DF9">
        <w:t>уляжи</w:t>
      </w:r>
      <w:r>
        <w:t>;</w:t>
      </w:r>
    </w:p>
    <w:p w:rsidR="000F2DF9" w:rsidRPr="009A2F81" w:rsidRDefault="009A2F81" w:rsidP="0019740B">
      <w:pPr>
        <w:pStyle w:val="a"/>
      </w:pPr>
      <w:r w:rsidRPr="009A2F81">
        <w:t>ф</w:t>
      </w:r>
      <w:r w:rsidR="008B0903" w:rsidRPr="009A2F81">
        <w:t>антомы</w:t>
      </w:r>
      <w:r w:rsidR="000F2DF9" w:rsidRPr="009A2F81">
        <w:t>:</w:t>
      </w:r>
      <w:r w:rsidR="003D688E">
        <w:t xml:space="preserve"> головы, рук</w:t>
      </w:r>
      <w:r w:rsidR="000F2DF9" w:rsidRPr="009A2F81">
        <w:t>, ягодиц</w:t>
      </w:r>
      <w:r w:rsidR="0041625E" w:rsidRPr="009A2F81">
        <w:t>;</w:t>
      </w:r>
    </w:p>
    <w:p w:rsidR="001A59B4" w:rsidRDefault="008B0903" w:rsidP="0019740B">
      <w:pPr>
        <w:pStyle w:val="a"/>
      </w:pPr>
      <w:r w:rsidRPr="000F2DF9">
        <w:t>макеты и модели микроорганизмо</w:t>
      </w:r>
      <w:r w:rsidR="009A2F81">
        <w:t>в;</w:t>
      </w:r>
    </w:p>
    <w:p w:rsidR="00CD79AC" w:rsidRPr="00CD79AC" w:rsidRDefault="000F2DF9" w:rsidP="0019740B">
      <w:pPr>
        <w:pStyle w:val="a"/>
      </w:pPr>
      <w:r>
        <w:t>бактериологические препараты:</w:t>
      </w:r>
      <w:r w:rsidR="005C6D71">
        <w:t xml:space="preserve"> </w:t>
      </w:r>
      <w:r w:rsidR="00CD79AC">
        <w:t>а</w:t>
      </w:r>
      <w:r w:rsidR="009A2F81" w:rsidRPr="00701F8D">
        <w:t>ллергены</w:t>
      </w:r>
      <w:r w:rsidR="00CD79AC">
        <w:t>, а</w:t>
      </w:r>
      <w:r w:rsidR="003D688E">
        <w:t>нтибиотики</w:t>
      </w:r>
      <w:r w:rsidR="00CD79AC">
        <w:t>,</w:t>
      </w:r>
      <w:r w:rsidR="005C6D71">
        <w:t xml:space="preserve"> </w:t>
      </w:r>
      <w:r w:rsidR="00CD79AC">
        <w:t>в</w:t>
      </w:r>
      <w:r w:rsidR="009A2F81" w:rsidRPr="00701F8D">
        <w:t xml:space="preserve">акцины </w:t>
      </w:r>
      <w:proofErr w:type="spellStart"/>
      <w:r w:rsidR="00CD79AC">
        <w:t>д</w:t>
      </w:r>
      <w:r w:rsidR="009A2F81" w:rsidRPr="00701F8D">
        <w:t>иагностикумы</w:t>
      </w:r>
      <w:proofErr w:type="spellEnd"/>
      <w:r w:rsidR="00CD79AC">
        <w:t>,</w:t>
      </w:r>
      <w:r w:rsidR="005C6D71">
        <w:t xml:space="preserve"> </w:t>
      </w:r>
      <w:r w:rsidR="00CD79AC">
        <w:t>к</w:t>
      </w:r>
      <w:r w:rsidR="009A2F81" w:rsidRPr="00701F8D">
        <w:t>омплемент сухой</w:t>
      </w:r>
      <w:r w:rsidR="00CD79AC">
        <w:t>,</w:t>
      </w:r>
      <w:r w:rsidR="005C6D71">
        <w:t xml:space="preserve"> </w:t>
      </w:r>
      <w:r w:rsidR="00CD79AC">
        <w:t>с</w:t>
      </w:r>
      <w:r w:rsidR="009A2F81" w:rsidRPr="00701F8D">
        <w:t>ыворотки леч</w:t>
      </w:r>
      <w:r w:rsidR="009A2F81">
        <w:t>ебные</w:t>
      </w:r>
      <w:r w:rsidR="00CD79AC">
        <w:t>, с</w:t>
      </w:r>
      <w:r w:rsidR="009A2F81">
        <w:t>ыворотки диагностические</w:t>
      </w:r>
      <w:r w:rsidR="00CD79AC">
        <w:t>,</w:t>
      </w:r>
      <w:r w:rsidR="005C6D71">
        <w:t xml:space="preserve"> </w:t>
      </w:r>
      <w:r w:rsidR="00CD79AC">
        <w:t>ф</w:t>
      </w:r>
      <w:r w:rsidR="009A2F81" w:rsidRPr="00701F8D">
        <w:t>аг жидкий во флаконах</w:t>
      </w:r>
      <w:r w:rsidR="00CD79AC">
        <w:t>,</w:t>
      </w:r>
      <w:r w:rsidR="005C6D71">
        <w:t xml:space="preserve"> </w:t>
      </w:r>
      <w:r w:rsidR="00CD79AC">
        <w:t>ф</w:t>
      </w:r>
      <w:r w:rsidR="00CD79AC" w:rsidRPr="00701F8D">
        <w:t xml:space="preserve">аг жидкий в </w:t>
      </w:r>
      <w:proofErr w:type="spellStart"/>
      <w:r w:rsidR="00CD79AC" w:rsidRPr="00701F8D">
        <w:t>таблетках</w:t>
      </w:r>
      <w:proofErr w:type="gramStart"/>
      <w:r w:rsidR="00CD79AC">
        <w:t>,ф</w:t>
      </w:r>
      <w:proofErr w:type="gramEnd"/>
      <w:r w:rsidR="00CD79AC" w:rsidRPr="00701F8D">
        <w:t>аг</w:t>
      </w:r>
      <w:proofErr w:type="spellEnd"/>
      <w:r w:rsidR="00CD79AC" w:rsidRPr="00701F8D">
        <w:t xml:space="preserve"> жидкий в свечах</w:t>
      </w:r>
      <w:r w:rsidR="00CD79AC">
        <w:t>;</w:t>
      </w:r>
    </w:p>
    <w:p w:rsidR="008B0903" w:rsidRDefault="00CD79AC" w:rsidP="0019740B">
      <w:pPr>
        <w:pStyle w:val="a"/>
      </w:pPr>
      <w:r>
        <w:t>питательные среды для культивирования микроорганизмов;</w:t>
      </w:r>
    </w:p>
    <w:p w:rsidR="000F2DF9" w:rsidRPr="000F2DF9" w:rsidRDefault="00CD79AC" w:rsidP="0019740B">
      <w:pPr>
        <w:pStyle w:val="a"/>
      </w:pPr>
      <w:proofErr w:type="spellStart"/>
      <w:r>
        <w:t>н</w:t>
      </w:r>
      <w:r w:rsidR="000F2DF9" w:rsidRPr="000F2DF9">
        <w:t>ативные</w:t>
      </w:r>
      <w:proofErr w:type="spellEnd"/>
      <w:r w:rsidR="005C6D71">
        <w:t xml:space="preserve"> </w:t>
      </w:r>
      <w:r w:rsidR="000F2DF9" w:rsidRPr="000F2DF9">
        <w:t>препараты</w:t>
      </w:r>
      <w:r>
        <w:t>:</w:t>
      </w:r>
      <w:r w:rsidR="005C6D71">
        <w:t xml:space="preserve"> </w:t>
      </w:r>
      <w:r>
        <w:t>г</w:t>
      </w:r>
      <w:r w:rsidRPr="00701F8D">
        <w:t>ельминты</w:t>
      </w:r>
      <w:r>
        <w:t>, ч</w:t>
      </w:r>
      <w:r w:rsidRPr="00701F8D">
        <w:t>ленистоногие</w:t>
      </w:r>
      <w:r>
        <w:t>;</w:t>
      </w:r>
    </w:p>
    <w:p w:rsidR="000F2DF9" w:rsidRDefault="00B84105" w:rsidP="0019740B">
      <w:pPr>
        <w:pStyle w:val="a"/>
      </w:pPr>
      <w:r>
        <w:t>таблиц (</w:t>
      </w:r>
      <w:r w:rsidR="00CD79AC">
        <w:t>более 50 наименований)</w:t>
      </w:r>
    </w:p>
    <w:p w:rsidR="00997A38" w:rsidRPr="00B9741C" w:rsidRDefault="00CD79AC" w:rsidP="0019740B">
      <w:pPr>
        <w:pStyle w:val="a"/>
      </w:pPr>
      <w:r>
        <w:t>п</w:t>
      </w:r>
      <w:r w:rsidR="00997A38" w:rsidRPr="00B9741C">
        <w:t>лакаты, слайды, фотографии;</w:t>
      </w:r>
    </w:p>
    <w:p w:rsidR="00997A38" w:rsidRPr="00B9741C" w:rsidRDefault="00CD79AC" w:rsidP="0019740B">
      <w:pPr>
        <w:pStyle w:val="a"/>
      </w:pPr>
      <w:r>
        <w:t>о</w:t>
      </w:r>
      <w:r w:rsidR="00997A38" w:rsidRPr="00B9741C">
        <w:t>бразцы бланков направлений на микробиологические исследования, регистрации результатов прове</w:t>
      </w:r>
      <w:r w:rsidR="00B84105">
        <w:t>дённых исследований и др.</w:t>
      </w:r>
    </w:p>
    <w:p w:rsidR="00FE2CA3" w:rsidRDefault="00FE2CA3" w:rsidP="0019740B">
      <w:pPr>
        <w:pStyle w:val="25"/>
      </w:pPr>
    </w:p>
    <w:p w:rsidR="00FE2CA3" w:rsidRDefault="00FE2CA3" w:rsidP="0019740B">
      <w:pPr>
        <w:pStyle w:val="25"/>
      </w:pPr>
    </w:p>
    <w:p w:rsidR="00FE2CA3" w:rsidRDefault="00FE2CA3" w:rsidP="0019740B">
      <w:pPr>
        <w:pStyle w:val="25"/>
      </w:pPr>
    </w:p>
    <w:p w:rsidR="00FE2CA3" w:rsidRDefault="00FE2CA3" w:rsidP="0019740B">
      <w:pPr>
        <w:pStyle w:val="25"/>
      </w:pPr>
    </w:p>
    <w:p w:rsidR="00FE2CA3" w:rsidRDefault="00FE2CA3" w:rsidP="0019740B">
      <w:pPr>
        <w:pStyle w:val="25"/>
      </w:pPr>
    </w:p>
    <w:p w:rsidR="00EA2C69" w:rsidRPr="00A20A8B" w:rsidRDefault="00EA2C69" w:rsidP="0019740B">
      <w:pPr>
        <w:pStyle w:val="25"/>
      </w:pPr>
      <w:r w:rsidRPr="00A20A8B">
        <w:lastRenderedPageBreak/>
        <w:t>3.2. Информационное обеспечение обучения</w:t>
      </w:r>
    </w:p>
    <w:p w:rsidR="00EA2C69" w:rsidRDefault="00EA2C69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55E1" w:rsidRDefault="006655E1" w:rsidP="00B72DDF">
      <w:pPr>
        <w:pStyle w:val="af5"/>
      </w:pPr>
    </w:p>
    <w:p w:rsidR="00B72DDF" w:rsidRPr="00F66336" w:rsidRDefault="00B72DDF" w:rsidP="00B72DDF">
      <w:pPr>
        <w:pStyle w:val="af5"/>
      </w:pPr>
      <w:r w:rsidRPr="00F66336">
        <w:t xml:space="preserve">Основные источники: </w:t>
      </w:r>
    </w:p>
    <w:p w:rsidR="00B72DDF" w:rsidRPr="00A01824" w:rsidRDefault="00B72DDF" w:rsidP="00B72D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01824">
        <w:rPr>
          <w:sz w:val="28"/>
          <w:szCs w:val="28"/>
        </w:rPr>
        <w:t xml:space="preserve">Основы микробиологии и иммунологии / под ред. В.В. Зверева, М.Н. Бойченко - М.: ГЭОТАР-Медиа, 2014. </w:t>
      </w:r>
    </w:p>
    <w:p w:rsidR="00B72DDF" w:rsidRPr="00A01824" w:rsidRDefault="00B72DDF" w:rsidP="00B72D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 w:rsidRPr="00A01824">
        <w:rPr>
          <w:sz w:val="28"/>
          <w:szCs w:val="28"/>
        </w:rPr>
        <w:t>Корнакова</w:t>
      </w:r>
      <w:proofErr w:type="spellEnd"/>
      <w:r w:rsidRPr="00A01824">
        <w:rPr>
          <w:sz w:val="28"/>
          <w:szCs w:val="28"/>
        </w:rPr>
        <w:t xml:space="preserve"> Е. Е. Медицинская паразитология. Учебник / Е.Е. </w:t>
      </w:r>
      <w:proofErr w:type="spellStart"/>
      <w:r w:rsidRPr="00A01824">
        <w:rPr>
          <w:sz w:val="28"/>
          <w:szCs w:val="28"/>
        </w:rPr>
        <w:t>Корнакова</w:t>
      </w:r>
      <w:proofErr w:type="spellEnd"/>
      <w:r w:rsidRPr="00A01824">
        <w:rPr>
          <w:sz w:val="28"/>
          <w:szCs w:val="28"/>
        </w:rPr>
        <w:t xml:space="preserve">. - М.: </w:t>
      </w:r>
      <w:proofErr w:type="spellStart"/>
      <w:r w:rsidRPr="00A01824">
        <w:rPr>
          <w:sz w:val="28"/>
          <w:szCs w:val="28"/>
        </w:rPr>
        <w:t>Academia</w:t>
      </w:r>
      <w:proofErr w:type="spellEnd"/>
      <w:r w:rsidRPr="00A01824">
        <w:rPr>
          <w:sz w:val="28"/>
          <w:szCs w:val="28"/>
        </w:rPr>
        <w:t>, 2013. - 224 c.</w:t>
      </w:r>
    </w:p>
    <w:p w:rsidR="00B72DDF" w:rsidRDefault="00B72DDF" w:rsidP="00B72D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01824">
        <w:rPr>
          <w:sz w:val="28"/>
          <w:szCs w:val="28"/>
        </w:rPr>
        <w:t xml:space="preserve">Чебышев Н.В., </w:t>
      </w:r>
      <w:proofErr w:type="spellStart"/>
      <w:r w:rsidRPr="00A01824">
        <w:rPr>
          <w:sz w:val="28"/>
          <w:szCs w:val="28"/>
        </w:rPr>
        <w:t>Беречикедзе</w:t>
      </w:r>
      <w:proofErr w:type="spellEnd"/>
      <w:r w:rsidRPr="00A01824">
        <w:rPr>
          <w:sz w:val="28"/>
          <w:szCs w:val="28"/>
        </w:rPr>
        <w:t xml:space="preserve"> И.А, </w:t>
      </w:r>
      <w:proofErr w:type="spellStart"/>
      <w:r w:rsidRPr="00A01824">
        <w:rPr>
          <w:sz w:val="28"/>
          <w:szCs w:val="28"/>
        </w:rPr>
        <w:t>Козарь</w:t>
      </w:r>
      <w:proofErr w:type="spellEnd"/>
      <w:r w:rsidRPr="00A01824">
        <w:rPr>
          <w:sz w:val="28"/>
          <w:szCs w:val="28"/>
        </w:rPr>
        <w:t xml:space="preserve"> М.В., </w:t>
      </w:r>
      <w:proofErr w:type="spellStart"/>
      <w:r w:rsidRPr="00A01824">
        <w:rPr>
          <w:sz w:val="28"/>
          <w:szCs w:val="28"/>
        </w:rPr>
        <w:t>Лазерева</w:t>
      </w:r>
      <w:proofErr w:type="spellEnd"/>
      <w:r w:rsidRPr="00A01824">
        <w:rPr>
          <w:sz w:val="28"/>
          <w:szCs w:val="28"/>
        </w:rPr>
        <w:t xml:space="preserve"> Ю.Б., Ларина С.Н., Сахарова Т.В. Медицинская паразитология 2016</w:t>
      </w:r>
      <w:r>
        <w:rPr>
          <w:sz w:val="28"/>
          <w:szCs w:val="28"/>
        </w:rPr>
        <w:t>.</w:t>
      </w:r>
      <w:r w:rsidRPr="00A01824">
        <w:rPr>
          <w:sz w:val="28"/>
          <w:szCs w:val="28"/>
        </w:rPr>
        <w:t xml:space="preserve"> ООО Издательская группа «ГЭОТАР - Медиа»</w:t>
      </w:r>
    </w:p>
    <w:p w:rsidR="00B72DDF" w:rsidRDefault="00B72DDF" w:rsidP="00B72DD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 w:rsidRPr="00A01824">
        <w:rPr>
          <w:sz w:val="28"/>
          <w:szCs w:val="28"/>
        </w:rPr>
        <w:t>Прозоркина</w:t>
      </w:r>
      <w:proofErr w:type="spellEnd"/>
      <w:r w:rsidRPr="00A01824">
        <w:rPr>
          <w:sz w:val="28"/>
          <w:szCs w:val="28"/>
        </w:rPr>
        <w:t xml:space="preserve"> Н.В., Рубашкина Л.А. Основы микробиологии, вирусологии и иммунологии: учебное пособие для средних специальных медицинских учебных заведений.- Ростов н</w:t>
      </w:r>
      <w:proofErr w:type="gramStart"/>
      <w:r w:rsidRPr="00A01824">
        <w:rPr>
          <w:sz w:val="28"/>
          <w:szCs w:val="28"/>
        </w:rPr>
        <w:t>/Д</w:t>
      </w:r>
      <w:proofErr w:type="gramEnd"/>
      <w:r w:rsidRPr="00A01824">
        <w:rPr>
          <w:sz w:val="28"/>
          <w:szCs w:val="28"/>
        </w:rPr>
        <w:t>: Феникс</w:t>
      </w:r>
      <w:r>
        <w:rPr>
          <w:sz w:val="28"/>
          <w:szCs w:val="28"/>
        </w:rPr>
        <w:t>, 2013.</w:t>
      </w:r>
    </w:p>
    <w:p w:rsidR="00B72DDF" w:rsidRPr="00A01824" w:rsidRDefault="00B72DDF" w:rsidP="00B72DD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Алешукина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А.В., Медицинская микробиология: Учебное пособие. – Ростов н\д: Феникс, 2003.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t>Борисов Л.Б., Микробиология, иммунология, вирусология. Издательство: МИА, 2005.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Бурместер</w:t>
      </w:r>
      <w:proofErr w:type="spellEnd"/>
      <w:r w:rsidR="005C6D71">
        <w:rPr>
          <w:rFonts w:ascii="Times New Roman" w:hAnsi="Times New Roman" w:cs="Times New Roman"/>
          <w:sz w:val="28"/>
          <w:szCs w:val="28"/>
        </w:rPr>
        <w:t xml:space="preserve"> </w:t>
      </w:r>
      <w:r w:rsidRPr="00A01824">
        <w:rPr>
          <w:rFonts w:ascii="Times New Roman" w:hAnsi="Times New Roman" w:cs="Times New Roman"/>
          <w:sz w:val="28"/>
          <w:szCs w:val="28"/>
        </w:rPr>
        <w:t>Г.Р., Наглядная иммунология. – М.: БИНОМ. Лаборатория знаний, 2007.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t>Воробьев А.А., Быков А.С., Пашков Е.П. и др.: под ред. Воробьева А.А., Зверева В.В. Основы микробиологии, вирусологии, иммунологии. Изд.: Академия И.Ц.,2009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t>Воробьёв А.А., Медицинская микробиология, вирусология и иммунология. Издательство: МИА, 2008.</w:t>
      </w:r>
    </w:p>
    <w:p w:rsidR="005C6D71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lastRenderedPageBreak/>
        <w:t>Воробьёв А.А., Быков А.С., Бойченко М.Н., Медицинская микробиология, вирусология и иммунология: учеб</w:t>
      </w:r>
      <w:proofErr w:type="gramStart"/>
      <w:r w:rsidRPr="00A018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01824">
        <w:rPr>
          <w:rFonts w:ascii="Times New Roman" w:hAnsi="Times New Roman" w:cs="Times New Roman"/>
          <w:sz w:val="28"/>
          <w:szCs w:val="28"/>
        </w:rPr>
        <w:t xml:space="preserve">ля студентов мед. вузов. – 2-е изд.,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A0182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01824">
        <w:rPr>
          <w:rFonts w:ascii="Times New Roman" w:hAnsi="Times New Roman" w:cs="Times New Roman"/>
          <w:sz w:val="28"/>
          <w:szCs w:val="28"/>
        </w:rPr>
        <w:t xml:space="preserve">.: Мед.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>. Агентство, 2006.</w:t>
      </w:r>
      <w:r w:rsidR="005C6D71" w:rsidRPr="005C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DDF" w:rsidRDefault="005C6D71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D71">
        <w:rPr>
          <w:rFonts w:ascii="Times New Roman" w:hAnsi="Times New Roman" w:cs="Times New Roman"/>
          <w:sz w:val="28"/>
          <w:szCs w:val="28"/>
        </w:rPr>
        <w:t>Зверев В.В., Буданова Е.В. (под ред.) Основы микробиологии и иммунологии 2015 ОИЦ «Академия»</w:t>
      </w:r>
    </w:p>
    <w:p w:rsidR="005C6D71" w:rsidRPr="005C6D71" w:rsidRDefault="005C6D71" w:rsidP="005C6D71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Камышева</w:t>
      </w:r>
      <w:r w:rsidRPr="005C6D71">
        <w:rPr>
          <w:rFonts w:ascii="Times New Roman" w:hAnsi="Times New Roman" w:cs="Times New Roman"/>
          <w:sz w:val="28"/>
          <w:szCs w:val="28"/>
        </w:rPr>
        <w:t xml:space="preserve"> К. С. Основы микробиологии и иммунологии: учеб</w:t>
      </w:r>
      <w:proofErr w:type="gramStart"/>
      <w:r w:rsidRPr="005C6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D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D71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5C6D71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C6D71">
        <w:rPr>
          <w:rFonts w:ascii="Times New Roman" w:hAnsi="Times New Roman" w:cs="Times New Roman"/>
          <w:sz w:val="28"/>
          <w:szCs w:val="28"/>
        </w:rPr>
        <w:t xml:space="preserve">. учреждений сред. проф. образования / К. С. Камышева. - Ростов-на-Дону: Феникс, 2014. - (Среднее профессиональное образование). – 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Кипайкин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В.А., Рубашкина Л.А., Эпидемиология: Учебное пособие для студентов медицинских училищ и колледжей. – Ростов н/Д.: Феникс, 2002.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Коротяев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С.А., Медицинская микробиология и вирусология. Издательство: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>, 2008.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t xml:space="preserve">Кулешова Л.И.,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Пустоветова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Е.В., Рубашкина Л.А., Инфекционный контроль в лечебно-профилактических учреждениях. Серия «Медицина для вас». Ростов н</w:t>
      </w:r>
      <w:proofErr w:type="gramStart"/>
      <w:r w:rsidRPr="00A0182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01824">
        <w:rPr>
          <w:rFonts w:ascii="Times New Roman" w:hAnsi="Times New Roman" w:cs="Times New Roman"/>
          <w:sz w:val="28"/>
          <w:szCs w:val="28"/>
        </w:rPr>
        <w:t>: «Феникс», 2003.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Лабинская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А.С., Блинкова Л.П.,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Ещина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А.С., Общая и санитарная микробиология с техникой микробиологических исследований: Учебное лит. Для учащихся мед</w:t>
      </w:r>
      <w:proofErr w:type="gramStart"/>
      <w:r w:rsidRPr="00A0182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01824">
        <w:rPr>
          <w:rFonts w:ascii="Times New Roman" w:hAnsi="Times New Roman" w:cs="Times New Roman"/>
          <w:sz w:val="28"/>
          <w:szCs w:val="28"/>
        </w:rPr>
        <w:t>чилищ и колледжей. – М.: Медицина, 2004.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Лабинская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А.С., Частная медицинская микробиология с техникой микробиологических исследований. Издательство: Медицина, 2005.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Лабинская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А.С., Руководство по медицинской микробиологии. Общая и санитарная микробиология. Книга 1.Издательство: БИНОМ, 2008.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lastRenderedPageBreak/>
        <w:t>Малов В.А., Сестринское дело при инфекционных заболеваниях: Учеб</w:t>
      </w:r>
      <w:proofErr w:type="gramStart"/>
      <w:r w:rsidRPr="00A018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01824">
        <w:rPr>
          <w:rFonts w:ascii="Times New Roman" w:hAnsi="Times New Roman" w:cs="Times New Roman"/>
          <w:sz w:val="28"/>
          <w:szCs w:val="28"/>
        </w:rPr>
        <w:t>особие для сред. проф. образования. – М.: Издательский центр «Академия»; Мастерство, 2002.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t>Мальцев В.Н., Пашков Е.П., Хаустова Л.И., Основы микробиологии и иммунологии. Курс лекций: Учебное пособие. – М.: ОАО «Издательство «Медицина», 2005.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Маянский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А.Н., Патогенетическая микробиология. Издательство: НГМА, 2006.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24">
        <w:rPr>
          <w:rFonts w:ascii="Times New Roman" w:hAnsi="Times New Roman" w:cs="Times New Roman"/>
          <w:sz w:val="28"/>
          <w:szCs w:val="28"/>
        </w:rPr>
        <w:t xml:space="preserve">Покровский В.И.,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О.К., Медицинская микробиология. – М.: ГЭОТАР-Медиа, 2007.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Прозоркина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Н.В., Рубашкина Л.А., Основы микробиологии, вирусологии и иммунологии: Учебное пособие – Ростов-на-Дону, Феникс, 2006.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Сбойчаков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В.Б., Санитарная микробиология. Учебное пособие. Издательство: ГЭОТАР-Медиа, 2007.</w:t>
      </w:r>
    </w:p>
    <w:p w:rsidR="00B72DDF" w:rsidRPr="00A01824" w:rsidRDefault="00B72DDF" w:rsidP="00B72DDF">
      <w:pPr>
        <w:pStyle w:val="af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24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 xml:space="preserve"> В.В., Руководство к практическим занятиям по медицинской микробиологии, вирусологии и иммунологии. – Изд. 2-е, </w:t>
      </w:r>
      <w:proofErr w:type="spellStart"/>
      <w:r w:rsidRPr="00A0182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01824">
        <w:rPr>
          <w:rFonts w:ascii="Times New Roman" w:hAnsi="Times New Roman" w:cs="Times New Roman"/>
          <w:sz w:val="28"/>
          <w:szCs w:val="28"/>
        </w:rPr>
        <w:t>. И доп. – М.: Медицина, 2002.</w:t>
      </w:r>
    </w:p>
    <w:p w:rsidR="00B72DDF" w:rsidRDefault="00B72DDF" w:rsidP="00B72DDF">
      <w:pPr>
        <w:spacing w:line="360" w:lineRule="auto"/>
        <w:jc w:val="both"/>
        <w:rPr>
          <w:sz w:val="28"/>
          <w:szCs w:val="28"/>
        </w:rPr>
      </w:pPr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  <w:bookmarkStart w:id="3" w:name="_GoBack"/>
      <w:bookmarkEnd w:id="3"/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</w:p>
    <w:p w:rsidR="005C6D71" w:rsidRDefault="005C6D71" w:rsidP="00B72DDF">
      <w:pPr>
        <w:spacing w:line="360" w:lineRule="auto"/>
        <w:jc w:val="both"/>
        <w:rPr>
          <w:sz w:val="28"/>
          <w:szCs w:val="28"/>
        </w:rPr>
      </w:pPr>
    </w:p>
    <w:p w:rsidR="00B72DDF" w:rsidRPr="00F66336" w:rsidRDefault="00B72DDF" w:rsidP="00B72DDF">
      <w:pPr>
        <w:spacing w:line="360" w:lineRule="auto"/>
        <w:jc w:val="both"/>
        <w:rPr>
          <w:sz w:val="28"/>
          <w:szCs w:val="28"/>
        </w:rPr>
      </w:pPr>
      <w:r w:rsidRPr="00F66336">
        <w:rPr>
          <w:sz w:val="28"/>
          <w:szCs w:val="28"/>
        </w:rPr>
        <w:lastRenderedPageBreak/>
        <w:t>Интернет ресурсы: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1" w:history="1">
        <w:r w:rsidR="00B72DDF" w:rsidRPr="005A10C5">
          <w:rPr>
            <w:rStyle w:val="af"/>
            <w:color w:val="auto"/>
            <w:sz w:val="28"/>
            <w:u w:val="none"/>
          </w:rPr>
          <w:t>http://fgou-vunmc.ru</w:t>
        </w:r>
      </w:hyperlink>
      <w:r w:rsidR="00B72DDF" w:rsidRPr="005A10C5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2" w:history="1">
        <w:r w:rsidR="00B72DDF" w:rsidRPr="005A10C5">
          <w:rPr>
            <w:rStyle w:val="af"/>
            <w:color w:val="auto"/>
            <w:sz w:val="28"/>
            <w:u w:val="none"/>
          </w:rPr>
          <w:t>http://mon.gov.ru</w:t>
        </w:r>
      </w:hyperlink>
      <w:r w:rsidR="00B72DDF" w:rsidRPr="005A10C5">
        <w:rPr>
          <w:sz w:val="28"/>
        </w:rPr>
        <w:t xml:space="preserve"> Министерство образования и науки Российской Федерации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3" w:history="1">
        <w:r w:rsidR="00B72DDF" w:rsidRPr="005A10C5">
          <w:rPr>
            <w:rStyle w:val="af"/>
            <w:color w:val="auto"/>
            <w:sz w:val="28"/>
            <w:u w:val="none"/>
          </w:rPr>
          <w:t>http://rospotrebnadzor.ru</w:t>
        </w:r>
      </w:hyperlink>
      <w:r w:rsidR="00B72DDF" w:rsidRPr="005A10C5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4" w:history="1">
        <w:r w:rsidR="00B72DDF" w:rsidRPr="005A10C5">
          <w:rPr>
            <w:rStyle w:val="af"/>
            <w:color w:val="auto"/>
            <w:sz w:val="28"/>
            <w:u w:val="none"/>
          </w:rPr>
          <w:t>http://www.74.rospotrebnadzor.ru</w:t>
        </w:r>
      </w:hyperlink>
      <w:r w:rsidR="00B72DDF" w:rsidRPr="005A10C5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5" w:history="1">
        <w:r w:rsidR="00B72DDF" w:rsidRPr="005A10C5">
          <w:rPr>
            <w:rStyle w:val="af"/>
            <w:color w:val="auto"/>
            <w:sz w:val="28"/>
            <w:u w:val="none"/>
          </w:rPr>
          <w:t>http://www.consultant.ru</w:t>
        </w:r>
      </w:hyperlink>
      <w:r w:rsidR="00B72DDF" w:rsidRPr="005A10C5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6" w:history="1">
        <w:r w:rsidR="00B72DDF" w:rsidRPr="005A10C5">
          <w:rPr>
            <w:rStyle w:val="af"/>
            <w:color w:val="auto"/>
            <w:sz w:val="28"/>
            <w:u w:val="none"/>
          </w:rPr>
          <w:t>http://</w:t>
        </w:r>
        <w:r w:rsidR="00B72DDF" w:rsidRPr="005A10C5">
          <w:rPr>
            <w:rStyle w:val="af"/>
            <w:color w:val="auto"/>
            <w:sz w:val="28"/>
            <w:u w:val="none"/>
            <w:lang w:val="en-US"/>
          </w:rPr>
          <w:t>www</w:t>
        </w:r>
        <w:r w:rsidR="00B72DDF" w:rsidRPr="005A10C5">
          <w:rPr>
            <w:rStyle w:val="af"/>
            <w:color w:val="auto"/>
            <w:sz w:val="28"/>
            <w:u w:val="none"/>
          </w:rPr>
          <w:t>.crc.ru</w:t>
        </w:r>
      </w:hyperlink>
      <w:r w:rsidR="00B72DDF" w:rsidRPr="005A10C5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7" w:history="1">
        <w:r w:rsidR="00B72DDF" w:rsidRPr="005A10C5">
          <w:rPr>
            <w:rStyle w:val="af"/>
            <w:color w:val="auto"/>
            <w:sz w:val="28"/>
            <w:u w:val="none"/>
          </w:rPr>
          <w:t>http://</w:t>
        </w:r>
        <w:r w:rsidR="00B72DDF" w:rsidRPr="005A10C5">
          <w:rPr>
            <w:rStyle w:val="af"/>
            <w:color w:val="auto"/>
            <w:sz w:val="28"/>
            <w:u w:val="none"/>
            <w:lang w:val="en-US"/>
          </w:rPr>
          <w:t>www</w:t>
        </w:r>
        <w:r w:rsidR="00B72DDF" w:rsidRPr="005A10C5">
          <w:rPr>
            <w:rStyle w:val="af"/>
            <w:color w:val="auto"/>
            <w:sz w:val="28"/>
            <w:u w:val="none"/>
          </w:rPr>
          <w:t>.fcgsen.ru</w:t>
        </w:r>
      </w:hyperlink>
      <w:r w:rsidR="00B72DDF" w:rsidRPr="005A10C5">
        <w:rPr>
          <w:sz w:val="28"/>
        </w:rPr>
        <w:t xml:space="preserve"> Федеральное государственное учреждение здравоохранения"Федеральный центр гигиены и эпидемиологии" </w:t>
      </w:r>
      <w:proofErr w:type="spellStart"/>
      <w:r w:rsidR="00B72DDF" w:rsidRPr="005A10C5">
        <w:rPr>
          <w:sz w:val="28"/>
        </w:rPr>
        <w:t>Роспотребнадзора</w:t>
      </w:r>
      <w:proofErr w:type="spellEnd"/>
      <w:r w:rsidR="00B72DDF" w:rsidRPr="005A10C5">
        <w:rPr>
          <w:sz w:val="28"/>
        </w:rPr>
        <w:t>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8" w:history="1">
        <w:r w:rsidR="00B72DDF" w:rsidRPr="005A10C5">
          <w:rPr>
            <w:rStyle w:val="af"/>
            <w:color w:val="auto"/>
            <w:sz w:val="28"/>
            <w:u w:val="none"/>
          </w:rPr>
          <w:t>http://www.garant.ru</w:t>
        </w:r>
      </w:hyperlink>
      <w:r w:rsidR="00B72DDF" w:rsidRPr="005A10C5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19" w:history="1">
        <w:r w:rsidR="00B72DDF" w:rsidRPr="005A10C5">
          <w:rPr>
            <w:rStyle w:val="af"/>
            <w:color w:val="auto"/>
            <w:sz w:val="28"/>
            <w:u w:val="none"/>
          </w:rPr>
          <w:t>http://</w:t>
        </w:r>
        <w:r w:rsidR="00B72DDF" w:rsidRPr="005A10C5">
          <w:rPr>
            <w:rStyle w:val="af"/>
            <w:color w:val="auto"/>
            <w:sz w:val="28"/>
            <w:u w:val="none"/>
            <w:lang w:val="en-US"/>
          </w:rPr>
          <w:t>www</w:t>
        </w:r>
        <w:r w:rsidR="00B72DDF" w:rsidRPr="005A10C5">
          <w:rPr>
            <w:rStyle w:val="af"/>
            <w:color w:val="auto"/>
            <w:sz w:val="28"/>
            <w:u w:val="none"/>
          </w:rPr>
          <w:t>.mednet.ru</w:t>
        </w:r>
      </w:hyperlink>
      <w:r w:rsidR="00B72DDF" w:rsidRPr="005A10C5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</w:t>
      </w:r>
      <w:r w:rsidR="00B72DDF" w:rsidRPr="005A10C5">
        <w:rPr>
          <w:sz w:val="28"/>
        </w:rPr>
        <w:lastRenderedPageBreak/>
        <w:t xml:space="preserve">социального развития Российской Федерации» (ФГУ «ЦНИИОИЗ </w:t>
      </w:r>
      <w:proofErr w:type="spellStart"/>
      <w:r w:rsidR="00B72DDF" w:rsidRPr="005A10C5">
        <w:rPr>
          <w:sz w:val="28"/>
        </w:rPr>
        <w:t>Минздравсоцразвития</w:t>
      </w:r>
      <w:proofErr w:type="spellEnd"/>
      <w:r w:rsidR="00B72DDF" w:rsidRPr="005A10C5">
        <w:rPr>
          <w:sz w:val="28"/>
        </w:rPr>
        <w:t xml:space="preserve"> РФ»).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20" w:history="1">
        <w:r w:rsidR="00B72DDF" w:rsidRPr="005A10C5">
          <w:rPr>
            <w:rStyle w:val="af"/>
            <w:color w:val="auto"/>
            <w:sz w:val="28"/>
            <w:u w:val="none"/>
          </w:rPr>
          <w:t>http://www.minobr74.ru</w:t>
        </w:r>
      </w:hyperlink>
      <w:r w:rsidR="00B72DDF" w:rsidRPr="005A10C5">
        <w:rPr>
          <w:sz w:val="28"/>
        </w:rPr>
        <w:t xml:space="preserve"> Министерство образования и науки Челябинской области</w:t>
      </w:r>
      <w:r w:rsidR="00B72DDF">
        <w:rPr>
          <w:sz w:val="28"/>
        </w:rPr>
        <w:t>.</w:t>
      </w:r>
    </w:p>
    <w:p w:rsidR="00B72DDF" w:rsidRPr="005A10C5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21" w:history="1">
        <w:r w:rsidR="00B72DDF" w:rsidRPr="005A10C5">
          <w:rPr>
            <w:rStyle w:val="af"/>
            <w:color w:val="auto"/>
            <w:sz w:val="28"/>
            <w:u w:val="none"/>
          </w:rPr>
          <w:t>http://www.minzdravsoc.ru</w:t>
        </w:r>
      </w:hyperlink>
      <w:r w:rsidR="00B72DDF" w:rsidRPr="005A10C5">
        <w:rPr>
          <w:sz w:val="28"/>
        </w:rPr>
        <w:t xml:space="preserve"> Министерство здравоохранения и социального развития РФ.</w:t>
      </w:r>
    </w:p>
    <w:p w:rsidR="00B72DDF" w:rsidRPr="005A1D40" w:rsidRDefault="005C6D71" w:rsidP="00B72DDF">
      <w:pPr>
        <w:numPr>
          <w:ilvl w:val="0"/>
          <w:numId w:val="48"/>
        </w:numPr>
        <w:spacing w:line="360" w:lineRule="auto"/>
        <w:jc w:val="both"/>
        <w:rPr>
          <w:sz w:val="28"/>
        </w:rPr>
      </w:pPr>
      <w:hyperlink r:id="rId22" w:history="1">
        <w:r w:rsidR="00B72DDF" w:rsidRPr="005A10C5">
          <w:rPr>
            <w:rStyle w:val="af"/>
            <w:color w:val="auto"/>
            <w:sz w:val="28"/>
            <w:u w:val="none"/>
          </w:rPr>
          <w:t>http://www.zdrav74.ru</w:t>
        </w:r>
      </w:hyperlink>
      <w:r w:rsidR="00B72DDF" w:rsidRPr="005A10C5">
        <w:rPr>
          <w:sz w:val="28"/>
        </w:rPr>
        <w:t xml:space="preserve"> М</w:t>
      </w:r>
      <w:r w:rsidR="00B72DDF" w:rsidRPr="00F66336">
        <w:rPr>
          <w:sz w:val="28"/>
        </w:rPr>
        <w:t>инистерство здравоохранения Челябинской области</w:t>
      </w:r>
      <w:r w:rsidR="00B72DDF" w:rsidRPr="005A1D40">
        <w:rPr>
          <w:sz w:val="28"/>
        </w:rPr>
        <w:t>.</w:t>
      </w:r>
    </w:p>
    <w:p w:rsidR="003D688E" w:rsidRDefault="003D688E" w:rsidP="0019740B">
      <w:pPr>
        <w:pStyle w:val="12"/>
      </w:pPr>
      <w:r>
        <w:br w:type="page"/>
      </w:r>
      <w:bookmarkStart w:id="4" w:name="_Toc327292430"/>
      <w:r w:rsidRPr="00ED01AC">
        <w:lastRenderedPageBreak/>
        <w:t>4.</w:t>
      </w:r>
      <w:r w:rsidR="00EA2C69" w:rsidRPr="00A20A8B">
        <w:t xml:space="preserve">Контроль и оценка результатов освоения </w:t>
      </w:r>
      <w:r w:rsidR="00EA2C69">
        <w:t>УЧЕБНОЙ</w:t>
      </w:r>
      <w:bookmarkEnd w:id="4"/>
    </w:p>
    <w:p w:rsidR="00EA2C69" w:rsidRPr="003D688E" w:rsidRDefault="00EA2C69" w:rsidP="00706F06">
      <w:pPr>
        <w:spacing w:line="360" w:lineRule="auto"/>
        <w:ind w:left="284"/>
        <w:jc w:val="center"/>
        <w:rPr>
          <w:sz w:val="28"/>
          <w:szCs w:val="28"/>
        </w:rPr>
      </w:pPr>
      <w:r w:rsidRPr="00A20A8B">
        <w:rPr>
          <w:b/>
          <w:caps/>
          <w:sz w:val="28"/>
          <w:szCs w:val="28"/>
        </w:rPr>
        <w:t>Дисциплины</w:t>
      </w:r>
    </w:p>
    <w:p w:rsidR="00EA2C69" w:rsidRDefault="00EA2C69" w:rsidP="0019740B">
      <w:pPr>
        <w:pStyle w:val="af5"/>
      </w:pPr>
      <w:r w:rsidRPr="00A20A8B">
        <w:rPr>
          <w:b/>
        </w:rPr>
        <w:t>Контрольи оценка</w:t>
      </w:r>
      <w:r w:rsidRPr="00A20A8B">
        <w:t xml:space="preserve"> результатов освоения </w:t>
      </w:r>
      <w:r>
        <w:t xml:space="preserve">учебной </w:t>
      </w:r>
      <w:r w:rsidRPr="00A20A8B"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4A3CF5" w:rsidRPr="00AE5BCC" w:rsidTr="00662083">
        <w:tc>
          <w:tcPr>
            <w:tcW w:w="4111" w:type="dxa"/>
            <w:shd w:val="clear" w:color="auto" w:fill="auto"/>
          </w:tcPr>
          <w:p w:rsidR="004A3CF5" w:rsidRPr="003D688E" w:rsidRDefault="004A3CF5" w:rsidP="000F5385">
            <w:pPr>
              <w:jc w:val="center"/>
              <w:rPr>
                <w:b/>
                <w:bCs/>
              </w:rPr>
            </w:pPr>
            <w:r w:rsidRPr="003D688E">
              <w:rPr>
                <w:b/>
                <w:bCs/>
              </w:rPr>
              <w:t>Результаты обучения</w:t>
            </w:r>
          </w:p>
          <w:p w:rsidR="004A3CF5" w:rsidRPr="003D688E" w:rsidRDefault="004A3CF5" w:rsidP="000F5385">
            <w:pPr>
              <w:jc w:val="center"/>
              <w:rPr>
                <w:b/>
                <w:bCs/>
              </w:rPr>
            </w:pPr>
            <w:r w:rsidRPr="003D68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45" w:type="dxa"/>
            <w:shd w:val="clear" w:color="auto" w:fill="auto"/>
          </w:tcPr>
          <w:p w:rsidR="004A3CF5" w:rsidRPr="003D688E" w:rsidRDefault="004A3CF5" w:rsidP="000F5385">
            <w:pPr>
              <w:jc w:val="center"/>
              <w:rPr>
                <w:b/>
                <w:bCs/>
              </w:rPr>
            </w:pPr>
            <w:r w:rsidRPr="003D688E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A3CF5" w:rsidRPr="00AE5BCC" w:rsidTr="00662083">
        <w:tc>
          <w:tcPr>
            <w:tcW w:w="4111" w:type="dxa"/>
            <w:shd w:val="clear" w:color="auto" w:fill="auto"/>
          </w:tcPr>
          <w:p w:rsidR="00723AA4" w:rsidRDefault="00723AA4" w:rsidP="00723AA4">
            <w:pPr>
              <w:jc w:val="both"/>
              <w:rPr>
                <w:bCs/>
              </w:rPr>
            </w:pPr>
            <w:r>
              <w:rPr>
                <w:b/>
              </w:rPr>
              <w:t>Освоенные умения</w:t>
            </w:r>
            <w:r>
              <w:t>:</w:t>
            </w:r>
          </w:p>
          <w:p w:rsidR="004A3CF5" w:rsidRDefault="004A3CF5" w:rsidP="0019740B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bCs/>
              </w:rPr>
            </w:pPr>
            <w:r w:rsidRPr="003D688E">
              <w:rPr>
                <w:bCs/>
              </w:rPr>
              <w:t>проводить забор, транспортировку и хранение материала для микробиологических исследований;</w:t>
            </w:r>
          </w:p>
          <w:p w:rsidR="00420CB3" w:rsidRDefault="00420CB3" w:rsidP="0019740B">
            <w:pPr>
              <w:jc w:val="both"/>
              <w:rPr>
                <w:bCs/>
              </w:rPr>
            </w:pPr>
          </w:p>
          <w:p w:rsidR="00420CB3" w:rsidRPr="003D688E" w:rsidRDefault="00420CB3" w:rsidP="0019740B">
            <w:pPr>
              <w:ind w:left="495"/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420CB3" w:rsidRDefault="00420CB3" w:rsidP="0019740B">
            <w:pPr>
              <w:numPr>
                <w:ilvl w:val="0"/>
                <w:numId w:val="32"/>
              </w:numPr>
              <w:ind w:left="495"/>
              <w:jc w:val="both"/>
              <w:rPr>
                <w:bCs/>
              </w:rPr>
            </w:pPr>
            <w:r>
              <w:rPr>
                <w:bCs/>
              </w:rPr>
              <w:t>экспертная</w:t>
            </w:r>
            <w:r w:rsidR="004A3CF5" w:rsidRPr="003D688E">
              <w:rPr>
                <w:bCs/>
              </w:rPr>
              <w:t>о</w:t>
            </w:r>
            <w:r>
              <w:rPr>
                <w:bCs/>
              </w:rPr>
              <w:t>ценкапроведения</w:t>
            </w:r>
            <w:r w:rsidRPr="003D688E">
              <w:rPr>
                <w:bCs/>
              </w:rPr>
              <w:t xml:space="preserve"> забор</w:t>
            </w:r>
            <w:r>
              <w:rPr>
                <w:bCs/>
              </w:rPr>
              <w:t>а</w:t>
            </w:r>
            <w:r w:rsidRPr="003D688E">
              <w:rPr>
                <w:bCs/>
              </w:rPr>
              <w:t>, транспортировк</w:t>
            </w:r>
            <w:r>
              <w:rPr>
                <w:bCs/>
              </w:rPr>
              <w:t>и и хранения</w:t>
            </w:r>
            <w:r w:rsidRPr="003D688E">
              <w:rPr>
                <w:bCs/>
              </w:rPr>
              <w:t xml:space="preserve"> материала для микробиологических исследований;</w:t>
            </w:r>
          </w:p>
          <w:p w:rsidR="00B04D8A" w:rsidRDefault="004A3CF5" w:rsidP="0019740B">
            <w:pPr>
              <w:numPr>
                <w:ilvl w:val="0"/>
                <w:numId w:val="32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 xml:space="preserve">выполнения практических действий по забору, транспортировке и хранению материала </w:t>
            </w:r>
            <w:r w:rsidR="002E1D37">
              <w:rPr>
                <w:bCs/>
              </w:rPr>
              <w:t xml:space="preserve">в нестандартной ситуации </w:t>
            </w:r>
            <w:r w:rsidR="00C252E8">
              <w:rPr>
                <w:bCs/>
              </w:rPr>
              <w:t>;</w:t>
            </w:r>
          </w:p>
          <w:p w:rsidR="004A3CF5" w:rsidRPr="003D688E" w:rsidRDefault="00B04D8A" w:rsidP="0019740B">
            <w:pPr>
              <w:numPr>
                <w:ilvl w:val="0"/>
                <w:numId w:val="32"/>
              </w:numPr>
              <w:ind w:left="495"/>
              <w:jc w:val="both"/>
              <w:rPr>
                <w:bCs/>
              </w:rPr>
            </w:pPr>
            <w:r>
              <w:rPr>
                <w:bCs/>
              </w:rPr>
              <w:t>экспертная</w:t>
            </w:r>
            <w:r w:rsidRPr="003D688E">
              <w:rPr>
                <w:bCs/>
              </w:rPr>
              <w:t>о</w:t>
            </w:r>
            <w:r>
              <w:rPr>
                <w:bCs/>
              </w:rPr>
              <w:t>ценка</w:t>
            </w:r>
            <w:r w:rsidR="004A3CF5" w:rsidRPr="003D688E">
              <w:rPr>
                <w:bCs/>
              </w:rPr>
              <w:t xml:space="preserve"> составления сопроводительных документов;</w:t>
            </w:r>
          </w:p>
          <w:p w:rsidR="004A3CF5" w:rsidRDefault="004A3CF5" w:rsidP="0019740B">
            <w:pPr>
              <w:numPr>
                <w:ilvl w:val="0"/>
                <w:numId w:val="32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решение ситуационных задач по технике безопасности и действиям в нестандартных ситуациях</w:t>
            </w:r>
            <w:r>
              <w:rPr>
                <w:bCs/>
              </w:rPr>
              <w:t>;</w:t>
            </w:r>
          </w:p>
          <w:p w:rsidR="004A3CF5" w:rsidRPr="003D688E" w:rsidRDefault="00C252E8" w:rsidP="0019740B">
            <w:pPr>
              <w:numPr>
                <w:ilvl w:val="0"/>
                <w:numId w:val="32"/>
              </w:numPr>
              <w:ind w:left="495"/>
              <w:jc w:val="both"/>
              <w:rPr>
                <w:bCs/>
              </w:rPr>
            </w:pPr>
            <w:r w:rsidRPr="00D76F92">
              <w:rPr>
                <w:bCs/>
              </w:rPr>
              <w:t xml:space="preserve">экспертное наблюдение и оценка на практическом занятии и </w:t>
            </w:r>
            <w:r w:rsidR="004A3CF5" w:rsidRPr="003D688E">
              <w:rPr>
                <w:bCs/>
              </w:rPr>
              <w:t>экзамене;</w:t>
            </w:r>
          </w:p>
          <w:p w:rsidR="004A3CF5" w:rsidRPr="003D688E" w:rsidRDefault="004A3CF5" w:rsidP="0019740B">
            <w:pPr>
              <w:ind w:left="495"/>
              <w:jc w:val="both"/>
              <w:rPr>
                <w:bCs/>
              </w:rPr>
            </w:pPr>
          </w:p>
          <w:p w:rsidR="004A3CF5" w:rsidRPr="003D688E" w:rsidRDefault="004A3CF5" w:rsidP="0019740B">
            <w:pPr>
              <w:jc w:val="both"/>
              <w:rPr>
                <w:bCs/>
              </w:rPr>
            </w:pPr>
          </w:p>
        </w:tc>
      </w:tr>
      <w:tr w:rsidR="004A3CF5" w:rsidRPr="00AE5BCC" w:rsidTr="00662083">
        <w:tc>
          <w:tcPr>
            <w:tcW w:w="4111" w:type="dxa"/>
            <w:shd w:val="clear" w:color="auto" w:fill="auto"/>
          </w:tcPr>
          <w:p w:rsidR="004A3CF5" w:rsidRDefault="004A3CF5" w:rsidP="0019740B">
            <w:pPr>
              <w:numPr>
                <w:ilvl w:val="0"/>
                <w:numId w:val="31"/>
              </w:numPr>
              <w:ind w:left="426"/>
              <w:jc w:val="both"/>
              <w:rPr>
                <w:bCs/>
              </w:rPr>
            </w:pPr>
            <w:r w:rsidRPr="003D688E">
              <w:rPr>
                <w:bCs/>
              </w:rPr>
              <w:t>проводить простейшие микробиологические исследования</w:t>
            </w:r>
          </w:p>
          <w:p w:rsidR="00C252E8" w:rsidRPr="003D688E" w:rsidRDefault="00C252E8" w:rsidP="0019740B">
            <w:pPr>
              <w:ind w:left="495"/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4A3CF5" w:rsidRPr="003D688E" w:rsidRDefault="00C252E8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>
              <w:rPr>
                <w:bCs/>
              </w:rPr>
              <w:t>экспертнаяоценкапрове</w:t>
            </w:r>
            <w:r w:rsidRPr="003D688E">
              <w:rPr>
                <w:bCs/>
              </w:rPr>
              <w:t>д</w:t>
            </w:r>
            <w:r>
              <w:rPr>
                <w:bCs/>
              </w:rPr>
              <w:t>ения</w:t>
            </w:r>
            <w:r w:rsidRPr="003D688E">
              <w:rPr>
                <w:bCs/>
              </w:rPr>
              <w:t xml:space="preserve"> простей</w:t>
            </w:r>
            <w:r>
              <w:rPr>
                <w:bCs/>
              </w:rPr>
              <w:t>ших</w:t>
            </w:r>
            <w:r w:rsidRPr="003D688E">
              <w:rPr>
                <w:bCs/>
              </w:rPr>
              <w:t xml:space="preserve"> микро</w:t>
            </w:r>
            <w:r>
              <w:rPr>
                <w:bCs/>
              </w:rPr>
              <w:t>биологических</w:t>
            </w:r>
            <w:r w:rsidRPr="003D688E">
              <w:rPr>
                <w:bCs/>
              </w:rPr>
              <w:t xml:space="preserve"> исследова</w:t>
            </w:r>
            <w:r>
              <w:rPr>
                <w:bCs/>
              </w:rPr>
              <w:t xml:space="preserve">ний </w:t>
            </w:r>
            <w:r w:rsidR="004A3CF5" w:rsidRPr="003D688E">
              <w:rPr>
                <w:bCs/>
              </w:rPr>
              <w:t>на практическом занятии;</w:t>
            </w:r>
          </w:p>
          <w:p w:rsidR="00C252E8" w:rsidRPr="003D688E" w:rsidRDefault="00C252E8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86752D">
              <w:rPr>
                <w:bCs/>
              </w:rPr>
              <w:t>проверка выполненнойсамостоятельной работы по решению клинико-ситуационных</w:t>
            </w:r>
            <w:r>
              <w:rPr>
                <w:bCs/>
              </w:rPr>
              <w:t xml:space="preserve"> задач;</w:t>
            </w:r>
          </w:p>
          <w:p w:rsidR="004A3CF5" w:rsidRPr="003D688E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экспертная оценка исследовательской работы;</w:t>
            </w:r>
          </w:p>
          <w:p w:rsidR="004A3CF5" w:rsidRPr="003D688E" w:rsidRDefault="00C252E8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>
              <w:rPr>
                <w:bCs/>
              </w:rPr>
              <w:t>выполнение</w:t>
            </w:r>
            <w:r w:rsidR="004A3CF5" w:rsidRPr="003D688E">
              <w:rPr>
                <w:bCs/>
              </w:rPr>
              <w:t xml:space="preserve"> практических действий по приготовлению, окраске и </w:t>
            </w:r>
            <w:proofErr w:type="spellStart"/>
            <w:r w:rsidR="004A3CF5" w:rsidRPr="003D688E">
              <w:rPr>
                <w:bCs/>
              </w:rPr>
              <w:t>микроскопированию</w:t>
            </w:r>
            <w:proofErr w:type="spellEnd"/>
            <w:r w:rsidR="004A3CF5" w:rsidRPr="003D688E">
              <w:rPr>
                <w:bCs/>
              </w:rPr>
              <w:t xml:space="preserve"> микропрепаратов, описанию морфологии микроорганизмов;</w:t>
            </w:r>
          </w:p>
          <w:p w:rsidR="004A3CF5" w:rsidRPr="003D688E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выполнение практических действий по подготовке лабораторной посуды к работе (мытьё, сушка, стерилизация);</w:t>
            </w:r>
          </w:p>
          <w:p w:rsidR="004A3CF5" w:rsidRPr="003D688E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 xml:space="preserve">выполнение практических действий по приготовлению питательных сред из полуфабрикатов в соответствии и указаниями на этикетке, разливу сред в чашки Петри, посеву микроорганизмов шпателем, тампоном, петлёй; </w:t>
            </w:r>
            <w:r>
              <w:rPr>
                <w:bCs/>
              </w:rPr>
              <w:t>о</w:t>
            </w:r>
            <w:r w:rsidRPr="003D688E">
              <w:rPr>
                <w:bCs/>
              </w:rPr>
              <w:t xml:space="preserve">писание </w:t>
            </w:r>
            <w:proofErr w:type="spellStart"/>
            <w:r w:rsidRPr="003D688E">
              <w:rPr>
                <w:bCs/>
              </w:rPr>
              <w:t>культуральных</w:t>
            </w:r>
            <w:proofErr w:type="spellEnd"/>
            <w:r w:rsidRPr="003D688E">
              <w:rPr>
                <w:bCs/>
              </w:rPr>
              <w:t xml:space="preserve"> свойств бактерий, грибов;</w:t>
            </w:r>
          </w:p>
          <w:p w:rsidR="004A3CF5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 xml:space="preserve">выполнение практических действий по </w:t>
            </w:r>
            <w:r w:rsidRPr="003D688E">
              <w:rPr>
                <w:bCs/>
              </w:rPr>
              <w:lastRenderedPageBreak/>
              <w:t>проведениюсерологических реакции</w:t>
            </w:r>
            <w:r>
              <w:rPr>
                <w:bCs/>
              </w:rPr>
              <w:t>;</w:t>
            </w:r>
          </w:p>
          <w:p w:rsidR="004A3CF5" w:rsidRPr="003D688E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экспертнойоценки наэкзамене;</w:t>
            </w:r>
          </w:p>
          <w:p w:rsidR="004A3CF5" w:rsidRPr="003D688E" w:rsidRDefault="004A3CF5" w:rsidP="0019740B">
            <w:pPr>
              <w:ind w:left="495"/>
              <w:jc w:val="both"/>
              <w:rPr>
                <w:bCs/>
              </w:rPr>
            </w:pPr>
          </w:p>
        </w:tc>
      </w:tr>
      <w:tr w:rsidR="004A3CF5" w:rsidRPr="00AE5BCC" w:rsidTr="00662083">
        <w:tc>
          <w:tcPr>
            <w:tcW w:w="4111" w:type="dxa"/>
            <w:shd w:val="clear" w:color="auto" w:fill="auto"/>
          </w:tcPr>
          <w:p w:rsidR="00C252E8" w:rsidRDefault="004A3CF5" w:rsidP="0019740B">
            <w:pPr>
              <w:numPr>
                <w:ilvl w:val="0"/>
                <w:numId w:val="33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lastRenderedPageBreak/>
              <w:t>дифференцировать разные группы микроорганизмов по их основным свойствам;</w:t>
            </w:r>
          </w:p>
          <w:p w:rsidR="00C252E8" w:rsidRDefault="00C252E8" w:rsidP="0019740B">
            <w:pPr>
              <w:ind w:left="495"/>
              <w:jc w:val="both"/>
              <w:rPr>
                <w:bCs/>
              </w:rPr>
            </w:pPr>
          </w:p>
          <w:p w:rsidR="004A3CF5" w:rsidRPr="003D688E" w:rsidRDefault="004A3CF5" w:rsidP="0019740B">
            <w:pPr>
              <w:ind w:left="135"/>
              <w:jc w:val="both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C252E8" w:rsidRPr="003D688E" w:rsidRDefault="00C252E8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86752D">
              <w:rPr>
                <w:bCs/>
              </w:rPr>
              <w:t>проверка выполненнойсамостоятельной работы по решению клинико-ситуационных</w:t>
            </w:r>
            <w:r>
              <w:rPr>
                <w:bCs/>
              </w:rPr>
              <w:t xml:space="preserve"> задач;</w:t>
            </w:r>
          </w:p>
          <w:p w:rsidR="004A3CF5" w:rsidRPr="003D688E" w:rsidRDefault="004A3CF5" w:rsidP="0019740B">
            <w:pPr>
              <w:numPr>
                <w:ilvl w:val="0"/>
                <w:numId w:val="33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 xml:space="preserve">выполнения практических действийпо определению принадлежности микроорганизмов к бактериям, грибам, простейшим по рисункам, фотографиям, муляжам морфологии и </w:t>
            </w:r>
            <w:proofErr w:type="spellStart"/>
            <w:r w:rsidRPr="003D688E">
              <w:rPr>
                <w:bCs/>
              </w:rPr>
              <w:t>культуральных</w:t>
            </w:r>
            <w:proofErr w:type="spellEnd"/>
            <w:r w:rsidRPr="003D688E">
              <w:rPr>
                <w:bCs/>
              </w:rPr>
              <w:t xml:space="preserve"> свойств;</w:t>
            </w:r>
          </w:p>
          <w:p w:rsidR="004A3CF5" w:rsidRPr="003D688E" w:rsidRDefault="004A3CF5" w:rsidP="0019740B">
            <w:pPr>
              <w:numPr>
                <w:ilvl w:val="0"/>
                <w:numId w:val="33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выполнение заданий по определе</w:t>
            </w:r>
            <w:r>
              <w:rPr>
                <w:bCs/>
              </w:rPr>
              <w:t>нию принадлежности бактерий к Гр (-) и Г</w:t>
            </w:r>
            <w:r w:rsidRPr="003D688E">
              <w:rPr>
                <w:bCs/>
              </w:rPr>
              <w:t>р (+),бактериям, коккам, палочкам, извитым формам в микропрепаратах;</w:t>
            </w:r>
          </w:p>
          <w:p w:rsidR="004A3CF5" w:rsidRPr="003D688E" w:rsidRDefault="004A3CF5" w:rsidP="0019740B">
            <w:pPr>
              <w:numPr>
                <w:ilvl w:val="0"/>
                <w:numId w:val="33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выполнение заданий по определению в микропрепарате грибов и описанию их</w:t>
            </w:r>
            <w:r w:rsidR="00C252E8">
              <w:rPr>
                <w:bCs/>
              </w:rPr>
              <w:t xml:space="preserve"> свойств</w:t>
            </w:r>
            <w:r w:rsidRPr="003D688E">
              <w:rPr>
                <w:bCs/>
              </w:rPr>
              <w:t>;</w:t>
            </w:r>
          </w:p>
          <w:p w:rsidR="004A3CF5" w:rsidRPr="003D688E" w:rsidRDefault="004A3CF5" w:rsidP="0019740B">
            <w:pPr>
              <w:numPr>
                <w:ilvl w:val="0"/>
                <w:numId w:val="33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выполнение заданий по обнаружению в биологическом материале или объектах окружающей среды простейших и гельминтов и описание их</w:t>
            </w:r>
            <w:r w:rsidR="00C252E8">
              <w:rPr>
                <w:bCs/>
              </w:rPr>
              <w:t xml:space="preserve"> морфологии</w:t>
            </w:r>
            <w:r w:rsidRPr="003D688E">
              <w:rPr>
                <w:bCs/>
              </w:rPr>
              <w:t>;</w:t>
            </w:r>
          </w:p>
          <w:p w:rsidR="004A3CF5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 xml:space="preserve">демонстрация умения отличать по </w:t>
            </w:r>
            <w:proofErr w:type="spellStart"/>
            <w:r w:rsidRPr="003D688E">
              <w:rPr>
                <w:bCs/>
              </w:rPr>
              <w:t>культуральным</w:t>
            </w:r>
            <w:proofErr w:type="spellEnd"/>
            <w:r w:rsidRPr="003D688E">
              <w:rPr>
                <w:bCs/>
              </w:rPr>
              <w:t xml:space="preserve"> свойствам кишечную палочку (на ср. Эндо), стафилококки (на </w:t>
            </w:r>
            <w:proofErr w:type="spellStart"/>
            <w:r w:rsidRPr="003D688E">
              <w:rPr>
                <w:bCs/>
              </w:rPr>
              <w:t>желточно</w:t>
            </w:r>
            <w:proofErr w:type="spellEnd"/>
            <w:r w:rsidRPr="003D688E">
              <w:rPr>
                <w:bCs/>
              </w:rPr>
              <w:t xml:space="preserve">-солевом </w:t>
            </w:r>
            <w:proofErr w:type="spellStart"/>
            <w:r w:rsidRPr="003D688E">
              <w:rPr>
                <w:bCs/>
              </w:rPr>
              <w:t>агаре</w:t>
            </w:r>
            <w:proofErr w:type="spellEnd"/>
            <w:r w:rsidRPr="003D688E">
              <w:rPr>
                <w:bCs/>
              </w:rPr>
              <w:t>) и другие микроорганизмы при их культивировании на элективных среда</w:t>
            </w:r>
            <w:r>
              <w:rPr>
                <w:bCs/>
              </w:rPr>
              <w:t>х;</w:t>
            </w:r>
          </w:p>
          <w:p w:rsidR="00C252E8" w:rsidRPr="003D688E" w:rsidRDefault="00C252E8" w:rsidP="0019740B">
            <w:pPr>
              <w:numPr>
                <w:ilvl w:val="0"/>
                <w:numId w:val="33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экспертная оценка исследовательской работы;</w:t>
            </w:r>
          </w:p>
          <w:p w:rsidR="004A3CF5" w:rsidRPr="00C252E8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C252E8">
              <w:rPr>
                <w:bCs/>
              </w:rPr>
              <w:t xml:space="preserve"> экспертнойоценки наэкзамене;</w:t>
            </w:r>
          </w:p>
          <w:p w:rsidR="004A3CF5" w:rsidRPr="003D688E" w:rsidRDefault="004A3CF5" w:rsidP="0019740B">
            <w:pPr>
              <w:ind w:left="495"/>
              <w:jc w:val="both"/>
              <w:rPr>
                <w:bCs/>
              </w:rPr>
            </w:pPr>
          </w:p>
        </w:tc>
      </w:tr>
      <w:tr w:rsidR="004A3CF5" w:rsidRPr="00AE5BCC" w:rsidTr="00662083">
        <w:trPr>
          <w:trHeight w:val="3468"/>
        </w:trPr>
        <w:tc>
          <w:tcPr>
            <w:tcW w:w="4111" w:type="dxa"/>
            <w:shd w:val="clear" w:color="auto" w:fill="auto"/>
          </w:tcPr>
          <w:p w:rsidR="004A3CF5" w:rsidRPr="003D688E" w:rsidRDefault="004A3CF5" w:rsidP="0019740B">
            <w:pPr>
              <w:numPr>
                <w:ilvl w:val="0"/>
                <w:numId w:val="33"/>
              </w:numPr>
              <w:ind w:left="426"/>
              <w:jc w:val="both"/>
              <w:rPr>
                <w:bCs/>
              </w:rPr>
            </w:pPr>
            <w:r w:rsidRPr="003D688E">
              <w:rPr>
                <w:bCs/>
              </w:rPr>
              <w:t>осуществлять профилактику распространения инфекции;</w:t>
            </w:r>
          </w:p>
        </w:tc>
        <w:tc>
          <w:tcPr>
            <w:tcW w:w="5245" w:type="dxa"/>
            <w:shd w:val="clear" w:color="auto" w:fill="auto"/>
          </w:tcPr>
          <w:p w:rsidR="007247D4" w:rsidRDefault="007247D4" w:rsidP="0019740B">
            <w:pPr>
              <w:numPr>
                <w:ilvl w:val="0"/>
                <w:numId w:val="34"/>
              </w:numPr>
              <w:ind w:left="495"/>
              <w:jc w:val="both"/>
              <w:rPr>
                <w:bCs/>
              </w:rPr>
            </w:pPr>
            <w:r>
              <w:rPr>
                <w:bCs/>
              </w:rPr>
              <w:t>экспертнаяоценкавыполнения противоэпидемических мероприятий;</w:t>
            </w:r>
          </w:p>
          <w:p w:rsidR="004A3CF5" w:rsidRPr="003D688E" w:rsidRDefault="004A3CF5" w:rsidP="0019740B">
            <w:pPr>
              <w:numPr>
                <w:ilvl w:val="0"/>
                <w:numId w:val="34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экспертнойоценки результатов самостоятельной подготовки</w:t>
            </w:r>
            <w:r w:rsidR="007247D4">
              <w:rPr>
                <w:bCs/>
              </w:rPr>
              <w:t xml:space="preserve"> по решению ситуационных задач, создания презентаций, реферативных сообщений</w:t>
            </w:r>
            <w:r w:rsidRPr="003D688E">
              <w:rPr>
                <w:bCs/>
              </w:rPr>
              <w:t>;</w:t>
            </w:r>
          </w:p>
          <w:p w:rsidR="004A3CF5" w:rsidRDefault="004A3CF5" w:rsidP="0019740B">
            <w:pPr>
              <w:numPr>
                <w:ilvl w:val="0"/>
                <w:numId w:val="34"/>
              </w:numPr>
              <w:ind w:left="495"/>
              <w:jc w:val="both"/>
              <w:rPr>
                <w:bCs/>
              </w:rPr>
            </w:pPr>
            <w:r w:rsidRPr="003D688E">
              <w:rPr>
                <w:bCs/>
              </w:rPr>
              <w:t>экспертная оценка исследовательской работы;</w:t>
            </w:r>
          </w:p>
          <w:p w:rsidR="007247D4" w:rsidRPr="007247D4" w:rsidRDefault="004A3CF5" w:rsidP="0019740B">
            <w:pPr>
              <w:numPr>
                <w:ilvl w:val="0"/>
                <w:numId w:val="34"/>
              </w:numPr>
              <w:ind w:left="495"/>
              <w:jc w:val="both"/>
              <w:rPr>
                <w:bCs/>
              </w:rPr>
            </w:pPr>
            <w:r w:rsidRPr="007247D4">
              <w:rPr>
                <w:bCs/>
              </w:rPr>
              <w:t>выступления с беседами по вопросам профилактики распространения ин</w:t>
            </w:r>
            <w:r w:rsidR="007247D4">
              <w:rPr>
                <w:bCs/>
              </w:rPr>
              <w:t xml:space="preserve">фекционных заболеваний </w:t>
            </w:r>
            <w:r w:rsidR="007247D4" w:rsidRPr="007247D4">
              <w:rPr>
                <w:bCs/>
              </w:rPr>
              <w:t>для разных групп населения;</w:t>
            </w:r>
          </w:p>
          <w:p w:rsidR="004A3CF5" w:rsidRPr="003D688E" w:rsidRDefault="004A3CF5" w:rsidP="0019740B">
            <w:pPr>
              <w:numPr>
                <w:ilvl w:val="0"/>
                <w:numId w:val="31"/>
              </w:numPr>
              <w:ind w:left="495"/>
              <w:jc w:val="both"/>
              <w:rPr>
                <w:bCs/>
              </w:rPr>
            </w:pPr>
            <w:r w:rsidRPr="007247D4">
              <w:rPr>
                <w:bCs/>
              </w:rPr>
              <w:t>экспертнойоценки наэкзамене;</w:t>
            </w:r>
          </w:p>
        </w:tc>
      </w:tr>
      <w:tr w:rsidR="00941BDC" w:rsidRPr="00AE5BCC" w:rsidTr="00662083">
        <w:trPr>
          <w:trHeight w:val="687"/>
        </w:trPr>
        <w:tc>
          <w:tcPr>
            <w:tcW w:w="4111" w:type="dxa"/>
            <w:shd w:val="clear" w:color="auto" w:fill="auto"/>
          </w:tcPr>
          <w:p w:rsidR="0019740B" w:rsidRPr="0019740B" w:rsidRDefault="0019740B" w:rsidP="0019740B">
            <w:pPr>
              <w:ind w:left="426" w:hanging="392"/>
              <w:jc w:val="both"/>
              <w:rPr>
                <w:b/>
              </w:rPr>
            </w:pPr>
            <w:r>
              <w:rPr>
                <w:b/>
              </w:rPr>
              <w:t>Усвоенные знания</w:t>
            </w:r>
            <w:r>
              <w:t>:</w:t>
            </w:r>
          </w:p>
          <w:p w:rsidR="00941BDC" w:rsidRDefault="00941BDC" w:rsidP="0019740B">
            <w:pPr>
              <w:numPr>
                <w:ilvl w:val="0"/>
                <w:numId w:val="34"/>
              </w:numPr>
              <w:ind w:left="426"/>
              <w:jc w:val="both"/>
              <w:rPr>
                <w:b/>
              </w:rPr>
            </w:pPr>
            <w:r w:rsidRPr="003D688E">
              <w:rPr>
                <w:bCs/>
              </w:rPr>
              <w:t>роль микроорганизмов в жизни человека и общества;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19740B" w:rsidRDefault="0019740B" w:rsidP="0019740B">
            <w:pPr>
              <w:numPr>
                <w:ilvl w:val="0"/>
                <w:numId w:val="44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t>индивидуальное собеседование, письменный опрос;</w:t>
            </w:r>
          </w:p>
          <w:p w:rsidR="0019740B" w:rsidRDefault="0019740B" w:rsidP="0019740B">
            <w:pPr>
              <w:numPr>
                <w:ilvl w:val="0"/>
                <w:numId w:val="45"/>
              </w:numPr>
              <w:ind w:left="354"/>
              <w:jc w:val="both"/>
            </w:pPr>
            <w:r>
              <w:rPr>
                <w:bCs/>
              </w:rPr>
              <w:t>тестовый контроль с применением компьютерныхтехнологий по основным разделам дисциплины;</w:t>
            </w:r>
          </w:p>
          <w:p w:rsidR="0019740B" w:rsidRDefault="0019740B" w:rsidP="0019740B">
            <w:pPr>
              <w:numPr>
                <w:ilvl w:val="0"/>
                <w:numId w:val="44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решение клинико- ситуационных задач; </w:t>
            </w:r>
          </w:p>
          <w:p w:rsidR="0019740B" w:rsidRDefault="0019740B" w:rsidP="0019740B">
            <w:pPr>
              <w:numPr>
                <w:ilvl w:val="0"/>
                <w:numId w:val="44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t>заполнение понятийного словаря;</w:t>
            </w:r>
          </w:p>
          <w:p w:rsidR="0019740B" w:rsidRDefault="0019740B" w:rsidP="0019740B">
            <w:pPr>
              <w:numPr>
                <w:ilvl w:val="0"/>
                <w:numId w:val="45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t xml:space="preserve">экспертнойоценки результатов самостоятельной подготовки рефератов, презентаций, заполнений схем, </w:t>
            </w:r>
            <w:proofErr w:type="spellStart"/>
            <w:r>
              <w:rPr>
                <w:bCs/>
              </w:rPr>
              <w:t>таблиц</w:t>
            </w:r>
            <w:r w:rsidRPr="00D76F92">
              <w:rPr>
                <w:bCs/>
              </w:rPr>
              <w:t>сравнительных</w:t>
            </w:r>
            <w:proofErr w:type="spellEnd"/>
            <w:r w:rsidRPr="00D76F92">
              <w:rPr>
                <w:bCs/>
              </w:rPr>
              <w:t xml:space="preserve"> характеристик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кроссвордови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др</w:t>
            </w:r>
            <w:proofErr w:type="spellEnd"/>
            <w:r>
              <w:rPr>
                <w:bCs/>
              </w:rPr>
              <w:t>;</w:t>
            </w:r>
          </w:p>
          <w:p w:rsidR="0019740B" w:rsidRDefault="0019740B" w:rsidP="0019740B">
            <w:pPr>
              <w:numPr>
                <w:ilvl w:val="0"/>
                <w:numId w:val="45"/>
              </w:numPr>
              <w:ind w:left="354"/>
              <w:jc w:val="both"/>
              <w:rPr>
                <w:bCs/>
              </w:rPr>
            </w:pPr>
            <w:r>
              <w:rPr>
                <w:bCs/>
              </w:rPr>
              <w:t>экспертная оценка выполнения исследовательской работы;</w:t>
            </w:r>
          </w:p>
          <w:p w:rsidR="0019740B" w:rsidRDefault="0019740B" w:rsidP="0019740B">
            <w:pPr>
              <w:numPr>
                <w:ilvl w:val="0"/>
                <w:numId w:val="44"/>
              </w:numPr>
              <w:ind w:left="354"/>
              <w:jc w:val="both"/>
              <w:rPr>
                <w:bCs/>
              </w:rPr>
            </w:pPr>
            <w:r w:rsidRPr="00D76F92">
              <w:rPr>
                <w:bCs/>
              </w:rPr>
              <w:t xml:space="preserve">экспертное наблюдение и оценка на </w:t>
            </w:r>
            <w:r>
              <w:rPr>
                <w:bCs/>
              </w:rPr>
              <w:t xml:space="preserve">теоретическом и </w:t>
            </w:r>
            <w:r w:rsidRPr="00D76F92">
              <w:rPr>
                <w:bCs/>
              </w:rPr>
              <w:t xml:space="preserve">практическом </w:t>
            </w:r>
            <w:r>
              <w:rPr>
                <w:bCs/>
              </w:rPr>
              <w:t>з</w:t>
            </w:r>
            <w:r w:rsidRPr="00D76F92">
              <w:rPr>
                <w:bCs/>
              </w:rPr>
              <w:t>а</w:t>
            </w:r>
            <w:r>
              <w:rPr>
                <w:bCs/>
              </w:rPr>
              <w:t>нятии;</w:t>
            </w:r>
          </w:p>
          <w:p w:rsidR="0019740B" w:rsidRPr="003D688E" w:rsidRDefault="0019740B" w:rsidP="0019740B">
            <w:pPr>
              <w:numPr>
                <w:ilvl w:val="0"/>
                <w:numId w:val="44"/>
              </w:numPr>
              <w:ind w:left="354"/>
              <w:jc w:val="both"/>
              <w:rPr>
                <w:bCs/>
              </w:rPr>
            </w:pPr>
            <w:r w:rsidRPr="003D688E">
              <w:rPr>
                <w:bCs/>
              </w:rPr>
              <w:t xml:space="preserve"> экспертнойоценки наэкзамене;</w:t>
            </w:r>
          </w:p>
          <w:p w:rsidR="00941BDC" w:rsidRDefault="00941BDC" w:rsidP="0019740B">
            <w:pPr>
              <w:ind w:left="354"/>
              <w:jc w:val="both"/>
              <w:rPr>
                <w:bCs/>
              </w:rPr>
            </w:pPr>
          </w:p>
        </w:tc>
      </w:tr>
      <w:tr w:rsidR="00941BDC" w:rsidRPr="00AE5BCC" w:rsidTr="00662083">
        <w:tc>
          <w:tcPr>
            <w:tcW w:w="4111" w:type="dxa"/>
            <w:shd w:val="clear" w:color="auto" w:fill="auto"/>
          </w:tcPr>
          <w:p w:rsidR="00941BDC" w:rsidRPr="003D688E" w:rsidRDefault="00941BDC" w:rsidP="0019740B">
            <w:pPr>
              <w:numPr>
                <w:ilvl w:val="0"/>
                <w:numId w:val="35"/>
              </w:numPr>
              <w:ind w:left="426"/>
              <w:jc w:val="both"/>
              <w:rPr>
                <w:bCs/>
              </w:rPr>
            </w:pPr>
            <w:r w:rsidRPr="003D688E">
              <w:rPr>
                <w:bCs/>
              </w:rPr>
              <w:t xml:space="preserve">морфологию, физиологию, экологию микроорганизмов, </w:t>
            </w:r>
            <w:r w:rsidRPr="003D688E">
              <w:rPr>
                <w:bCs/>
              </w:rPr>
              <w:lastRenderedPageBreak/>
              <w:t>методы их изучения;</w:t>
            </w:r>
          </w:p>
        </w:tc>
        <w:tc>
          <w:tcPr>
            <w:tcW w:w="5245" w:type="dxa"/>
            <w:vMerge/>
            <w:shd w:val="clear" w:color="auto" w:fill="auto"/>
          </w:tcPr>
          <w:p w:rsidR="00941BDC" w:rsidRPr="003D688E" w:rsidRDefault="00941BDC" w:rsidP="0019740B">
            <w:pPr>
              <w:ind w:left="495"/>
              <w:jc w:val="both"/>
              <w:rPr>
                <w:bCs/>
              </w:rPr>
            </w:pPr>
          </w:p>
        </w:tc>
      </w:tr>
      <w:tr w:rsidR="00941BDC" w:rsidRPr="00AE5BCC" w:rsidTr="00662083">
        <w:tc>
          <w:tcPr>
            <w:tcW w:w="4111" w:type="dxa"/>
            <w:shd w:val="clear" w:color="auto" w:fill="auto"/>
          </w:tcPr>
          <w:p w:rsidR="00941BDC" w:rsidRPr="003D688E" w:rsidRDefault="00941BDC" w:rsidP="0019740B">
            <w:pPr>
              <w:numPr>
                <w:ilvl w:val="0"/>
                <w:numId w:val="36"/>
              </w:numPr>
              <w:ind w:left="426"/>
              <w:jc w:val="both"/>
              <w:rPr>
                <w:bCs/>
              </w:rPr>
            </w:pPr>
            <w:r w:rsidRPr="003D688E">
              <w:rPr>
                <w:bCs/>
              </w:rPr>
              <w:lastRenderedPageBreak/>
              <w:t>основные методы асептики и антисептики;</w:t>
            </w:r>
          </w:p>
        </w:tc>
        <w:tc>
          <w:tcPr>
            <w:tcW w:w="5245" w:type="dxa"/>
            <w:vMerge/>
            <w:shd w:val="clear" w:color="auto" w:fill="auto"/>
          </w:tcPr>
          <w:p w:rsidR="00941BDC" w:rsidRPr="003D688E" w:rsidRDefault="00941BDC" w:rsidP="0019740B">
            <w:pPr>
              <w:ind w:left="495"/>
              <w:jc w:val="both"/>
              <w:rPr>
                <w:bCs/>
              </w:rPr>
            </w:pPr>
          </w:p>
        </w:tc>
      </w:tr>
      <w:tr w:rsidR="00941BDC" w:rsidRPr="00AE5BCC" w:rsidTr="00662083">
        <w:tc>
          <w:tcPr>
            <w:tcW w:w="4111" w:type="dxa"/>
            <w:shd w:val="clear" w:color="auto" w:fill="auto"/>
          </w:tcPr>
          <w:p w:rsidR="00941BDC" w:rsidRPr="003D688E" w:rsidRDefault="00941BDC" w:rsidP="0019740B">
            <w:pPr>
              <w:numPr>
                <w:ilvl w:val="0"/>
                <w:numId w:val="37"/>
              </w:numPr>
              <w:ind w:left="426"/>
              <w:jc w:val="both"/>
              <w:rPr>
                <w:bCs/>
              </w:rPr>
            </w:pPr>
            <w:r w:rsidRPr="003D688E">
              <w:rPr>
                <w:bCs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      </w:r>
            <w:proofErr w:type="spellStart"/>
            <w:r w:rsidRPr="003D688E">
              <w:rPr>
                <w:bCs/>
              </w:rPr>
              <w:t>химиопрофилактики</w:t>
            </w:r>
            <w:proofErr w:type="spellEnd"/>
            <w:r w:rsidRPr="003D688E">
              <w:rPr>
                <w:bCs/>
              </w:rPr>
              <w:t xml:space="preserve"> инфекционных болезней;</w:t>
            </w:r>
          </w:p>
        </w:tc>
        <w:tc>
          <w:tcPr>
            <w:tcW w:w="5245" w:type="dxa"/>
            <w:vMerge/>
            <w:shd w:val="clear" w:color="auto" w:fill="auto"/>
          </w:tcPr>
          <w:p w:rsidR="00941BDC" w:rsidRPr="003D688E" w:rsidRDefault="00941BDC" w:rsidP="0019740B">
            <w:pPr>
              <w:ind w:left="495"/>
              <w:jc w:val="both"/>
              <w:rPr>
                <w:bCs/>
              </w:rPr>
            </w:pPr>
          </w:p>
        </w:tc>
      </w:tr>
      <w:tr w:rsidR="00941BDC" w:rsidRPr="00AE5BCC" w:rsidTr="00662083">
        <w:tc>
          <w:tcPr>
            <w:tcW w:w="4111" w:type="dxa"/>
            <w:shd w:val="clear" w:color="auto" w:fill="auto"/>
          </w:tcPr>
          <w:p w:rsidR="00941BDC" w:rsidRPr="003D688E" w:rsidRDefault="00941BDC" w:rsidP="0019740B">
            <w:pPr>
              <w:numPr>
                <w:ilvl w:val="0"/>
                <w:numId w:val="38"/>
              </w:numPr>
              <w:ind w:left="426"/>
              <w:jc w:val="both"/>
              <w:rPr>
                <w:bCs/>
              </w:rPr>
            </w:pPr>
            <w:r w:rsidRPr="003D688E">
              <w:rPr>
                <w:bCs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</w:t>
            </w:r>
          </w:p>
        </w:tc>
        <w:tc>
          <w:tcPr>
            <w:tcW w:w="5245" w:type="dxa"/>
            <w:vMerge/>
            <w:shd w:val="clear" w:color="auto" w:fill="auto"/>
          </w:tcPr>
          <w:p w:rsidR="00941BDC" w:rsidRPr="003D688E" w:rsidRDefault="00941BDC" w:rsidP="0019740B">
            <w:pPr>
              <w:jc w:val="both"/>
              <w:rPr>
                <w:bCs/>
              </w:rPr>
            </w:pPr>
          </w:p>
        </w:tc>
      </w:tr>
    </w:tbl>
    <w:p w:rsidR="004A3CF5" w:rsidRDefault="004A3CF5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4B2D1A" w:rsidRDefault="004B2D1A" w:rsidP="00706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4B2D1A" w:rsidRDefault="004B2D1A" w:rsidP="004B2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sectPr w:rsidR="004B2D1A" w:rsidSect="00706F06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C4" w:rsidRDefault="000654C4">
      <w:r>
        <w:separator/>
      </w:r>
    </w:p>
  </w:endnote>
  <w:endnote w:type="continuationSeparator" w:id="0">
    <w:p w:rsidR="000654C4" w:rsidRDefault="0006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C4" w:rsidRDefault="000654C4" w:rsidP="00CC64B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54C4" w:rsidRDefault="000654C4" w:rsidP="009409A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33657"/>
    </w:sdtPr>
    <w:sdtEndPr/>
    <w:sdtContent>
      <w:p w:rsidR="000654C4" w:rsidRDefault="005C6D71" w:rsidP="00902D5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C4" w:rsidRDefault="000654C4">
      <w:r>
        <w:separator/>
      </w:r>
    </w:p>
  </w:footnote>
  <w:footnote w:type="continuationSeparator" w:id="0">
    <w:p w:rsidR="000654C4" w:rsidRDefault="0006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B6C"/>
    <w:multiLevelType w:val="hybridMultilevel"/>
    <w:tmpl w:val="7C9E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AB3"/>
    <w:multiLevelType w:val="hybridMultilevel"/>
    <w:tmpl w:val="E804726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05EE"/>
    <w:multiLevelType w:val="hybridMultilevel"/>
    <w:tmpl w:val="CE425C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C51B68"/>
    <w:multiLevelType w:val="hybridMultilevel"/>
    <w:tmpl w:val="184EE54E"/>
    <w:lvl w:ilvl="0" w:tplc="5D420E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73291"/>
    <w:multiLevelType w:val="hybridMultilevel"/>
    <w:tmpl w:val="637C2AAE"/>
    <w:lvl w:ilvl="0" w:tplc="79E81E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6482F"/>
    <w:multiLevelType w:val="hybridMultilevel"/>
    <w:tmpl w:val="98B62B7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436D20"/>
    <w:multiLevelType w:val="hybridMultilevel"/>
    <w:tmpl w:val="67A0E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4E7FD0"/>
    <w:multiLevelType w:val="hybridMultilevel"/>
    <w:tmpl w:val="39967D6A"/>
    <w:lvl w:ilvl="0" w:tplc="79E8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61DE6"/>
    <w:multiLevelType w:val="hybridMultilevel"/>
    <w:tmpl w:val="8452D8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FC0E3F"/>
    <w:multiLevelType w:val="hybridMultilevel"/>
    <w:tmpl w:val="5D9EFEB2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9D11B5"/>
    <w:multiLevelType w:val="hybridMultilevel"/>
    <w:tmpl w:val="64B049FC"/>
    <w:lvl w:ilvl="0" w:tplc="0FB03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03EA5"/>
    <w:multiLevelType w:val="hybridMultilevel"/>
    <w:tmpl w:val="E4C28B8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E0E62"/>
    <w:multiLevelType w:val="hybridMultilevel"/>
    <w:tmpl w:val="E1F86C2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50081"/>
    <w:multiLevelType w:val="hybridMultilevel"/>
    <w:tmpl w:val="8DAC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A3F7F98"/>
    <w:multiLevelType w:val="hybridMultilevel"/>
    <w:tmpl w:val="755C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65A98"/>
    <w:multiLevelType w:val="hybridMultilevel"/>
    <w:tmpl w:val="BB8C9940"/>
    <w:lvl w:ilvl="0" w:tplc="5D420EE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2D4033D6"/>
    <w:multiLevelType w:val="hybridMultilevel"/>
    <w:tmpl w:val="7DC0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5489C"/>
    <w:multiLevelType w:val="hybridMultilevel"/>
    <w:tmpl w:val="662062A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444FC2"/>
    <w:multiLevelType w:val="hybridMultilevel"/>
    <w:tmpl w:val="77321608"/>
    <w:lvl w:ilvl="0" w:tplc="5FE2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27F82"/>
    <w:multiLevelType w:val="hybridMultilevel"/>
    <w:tmpl w:val="26CE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0471A"/>
    <w:multiLevelType w:val="hybridMultilevel"/>
    <w:tmpl w:val="9DD454E4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FA1F1D"/>
    <w:multiLevelType w:val="hybridMultilevel"/>
    <w:tmpl w:val="A1CCA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1578DC"/>
    <w:multiLevelType w:val="hybridMultilevel"/>
    <w:tmpl w:val="E4C8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F5FD6"/>
    <w:multiLevelType w:val="hybridMultilevel"/>
    <w:tmpl w:val="A7A8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E41C6E"/>
    <w:multiLevelType w:val="hybridMultilevel"/>
    <w:tmpl w:val="D2E88F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2426DE3"/>
    <w:multiLevelType w:val="hybridMultilevel"/>
    <w:tmpl w:val="9BE8B60E"/>
    <w:lvl w:ilvl="0" w:tplc="5D420E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3D727DF"/>
    <w:multiLevelType w:val="hybridMultilevel"/>
    <w:tmpl w:val="230E3D7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04A3B"/>
    <w:multiLevelType w:val="hybridMultilevel"/>
    <w:tmpl w:val="957C64E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410E8"/>
    <w:multiLevelType w:val="hybridMultilevel"/>
    <w:tmpl w:val="691CD8D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A56A2"/>
    <w:multiLevelType w:val="hybridMultilevel"/>
    <w:tmpl w:val="8606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C23EF"/>
    <w:multiLevelType w:val="hybridMultilevel"/>
    <w:tmpl w:val="1E422936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97B93"/>
    <w:multiLevelType w:val="hybridMultilevel"/>
    <w:tmpl w:val="7DC0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D1685"/>
    <w:multiLevelType w:val="hybridMultilevel"/>
    <w:tmpl w:val="7F5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B11C6A"/>
    <w:multiLevelType w:val="hybridMultilevel"/>
    <w:tmpl w:val="2110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37FCF"/>
    <w:multiLevelType w:val="hybridMultilevel"/>
    <w:tmpl w:val="30EACE44"/>
    <w:lvl w:ilvl="0" w:tplc="5D420EE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300F2B"/>
    <w:multiLevelType w:val="hybridMultilevel"/>
    <w:tmpl w:val="1E6C9FB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A6206"/>
    <w:multiLevelType w:val="hybridMultilevel"/>
    <w:tmpl w:val="2D56A08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641B1E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95EE4"/>
    <w:multiLevelType w:val="hybridMultilevel"/>
    <w:tmpl w:val="1CD09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EA6477"/>
    <w:multiLevelType w:val="hybridMultilevel"/>
    <w:tmpl w:val="0EF4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8"/>
  </w:num>
  <w:num w:numId="4">
    <w:abstractNumId w:val="3"/>
  </w:num>
  <w:num w:numId="5">
    <w:abstractNumId w:val="24"/>
  </w:num>
  <w:num w:numId="6">
    <w:abstractNumId w:val="9"/>
  </w:num>
  <w:num w:numId="7">
    <w:abstractNumId w:val="5"/>
  </w:num>
  <w:num w:numId="8">
    <w:abstractNumId w:val="40"/>
  </w:num>
  <w:num w:numId="9">
    <w:abstractNumId w:val="17"/>
  </w:num>
  <w:num w:numId="10">
    <w:abstractNumId w:val="21"/>
  </w:num>
  <w:num w:numId="11">
    <w:abstractNumId w:val="26"/>
  </w:num>
  <w:num w:numId="12">
    <w:abstractNumId w:val="38"/>
  </w:num>
  <w:num w:numId="13">
    <w:abstractNumId w:val="8"/>
  </w:num>
  <w:num w:numId="14">
    <w:abstractNumId w:val="18"/>
  </w:num>
  <w:num w:numId="15">
    <w:abstractNumId w:val="25"/>
  </w:num>
  <w:num w:numId="16">
    <w:abstractNumId w:val="39"/>
  </w:num>
  <w:num w:numId="17">
    <w:abstractNumId w:val="47"/>
  </w:num>
  <w:num w:numId="18">
    <w:abstractNumId w:val="23"/>
  </w:num>
  <w:num w:numId="19">
    <w:abstractNumId w:val="41"/>
  </w:num>
  <w:num w:numId="20">
    <w:abstractNumId w:val="32"/>
  </w:num>
  <w:num w:numId="21">
    <w:abstractNumId w:val="20"/>
  </w:num>
  <w:num w:numId="22">
    <w:abstractNumId w:val="4"/>
  </w:num>
  <w:num w:numId="23">
    <w:abstractNumId w:val="42"/>
  </w:num>
  <w:num w:numId="24">
    <w:abstractNumId w:val="19"/>
  </w:num>
  <w:num w:numId="25">
    <w:abstractNumId w:val="0"/>
  </w:num>
  <w:num w:numId="26">
    <w:abstractNumId w:val="30"/>
  </w:num>
  <w:num w:numId="27">
    <w:abstractNumId w:val="46"/>
  </w:num>
  <w:num w:numId="28">
    <w:abstractNumId w:val="37"/>
  </w:num>
  <w:num w:numId="29">
    <w:abstractNumId w:val="13"/>
  </w:num>
  <w:num w:numId="30">
    <w:abstractNumId w:val="27"/>
  </w:num>
  <w:num w:numId="31">
    <w:abstractNumId w:val="6"/>
  </w:num>
  <w:num w:numId="32">
    <w:abstractNumId w:val="15"/>
  </w:num>
  <w:num w:numId="33">
    <w:abstractNumId w:val="2"/>
  </w:num>
  <w:num w:numId="34">
    <w:abstractNumId w:val="1"/>
  </w:num>
  <w:num w:numId="35">
    <w:abstractNumId w:val="16"/>
  </w:num>
  <w:num w:numId="36">
    <w:abstractNumId w:val="34"/>
  </w:num>
  <w:num w:numId="37">
    <w:abstractNumId w:val="22"/>
  </w:num>
  <w:num w:numId="38">
    <w:abstractNumId w:val="43"/>
  </w:num>
  <w:num w:numId="39">
    <w:abstractNumId w:val="35"/>
  </w:num>
  <w:num w:numId="40">
    <w:abstractNumId w:val="29"/>
  </w:num>
  <w:num w:numId="41">
    <w:abstractNumId w:val="36"/>
  </w:num>
  <w:num w:numId="42">
    <w:abstractNumId w:val="11"/>
  </w:num>
  <w:num w:numId="43">
    <w:abstractNumId w:val="31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4"/>
  </w:num>
  <w:num w:numId="47">
    <w:abstractNumId w:val="12"/>
  </w:num>
  <w:num w:numId="48">
    <w:abstractNumId w:val="4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C69"/>
    <w:rsid w:val="00014E27"/>
    <w:rsid w:val="0002078E"/>
    <w:rsid w:val="00022AD3"/>
    <w:rsid w:val="00022B77"/>
    <w:rsid w:val="000341ED"/>
    <w:rsid w:val="00051B74"/>
    <w:rsid w:val="00056E33"/>
    <w:rsid w:val="00062A4D"/>
    <w:rsid w:val="000654C4"/>
    <w:rsid w:val="00067145"/>
    <w:rsid w:val="000672F1"/>
    <w:rsid w:val="000716AD"/>
    <w:rsid w:val="00081988"/>
    <w:rsid w:val="00081A5F"/>
    <w:rsid w:val="000852D1"/>
    <w:rsid w:val="000864FC"/>
    <w:rsid w:val="000A6A13"/>
    <w:rsid w:val="000B307A"/>
    <w:rsid w:val="000B394D"/>
    <w:rsid w:val="000B6FD5"/>
    <w:rsid w:val="000B7945"/>
    <w:rsid w:val="000C0514"/>
    <w:rsid w:val="000C2F2A"/>
    <w:rsid w:val="000D3EF5"/>
    <w:rsid w:val="000F2651"/>
    <w:rsid w:val="000F2DF9"/>
    <w:rsid w:val="000F2F72"/>
    <w:rsid w:val="000F5012"/>
    <w:rsid w:val="000F50DB"/>
    <w:rsid w:val="000F5385"/>
    <w:rsid w:val="00104C42"/>
    <w:rsid w:val="00104EFA"/>
    <w:rsid w:val="00105BA8"/>
    <w:rsid w:val="00110367"/>
    <w:rsid w:val="001172E2"/>
    <w:rsid w:val="00117A73"/>
    <w:rsid w:val="00117F62"/>
    <w:rsid w:val="00122DB5"/>
    <w:rsid w:val="00124FBA"/>
    <w:rsid w:val="00132A8B"/>
    <w:rsid w:val="001334FD"/>
    <w:rsid w:val="00141421"/>
    <w:rsid w:val="0014254D"/>
    <w:rsid w:val="00142CF2"/>
    <w:rsid w:val="00143894"/>
    <w:rsid w:val="00146D7F"/>
    <w:rsid w:val="00150C18"/>
    <w:rsid w:val="001636F4"/>
    <w:rsid w:val="00164933"/>
    <w:rsid w:val="001708E7"/>
    <w:rsid w:val="00171476"/>
    <w:rsid w:val="00173D0E"/>
    <w:rsid w:val="00185782"/>
    <w:rsid w:val="00186083"/>
    <w:rsid w:val="0018678A"/>
    <w:rsid w:val="00195B50"/>
    <w:rsid w:val="0019740B"/>
    <w:rsid w:val="001978DF"/>
    <w:rsid w:val="00197EA5"/>
    <w:rsid w:val="001A0294"/>
    <w:rsid w:val="001A3888"/>
    <w:rsid w:val="001A59B4"/>
    <w:rsid w:val="001A6E15"/>
    <w:rsid w:val="001A735E"/>
    <w:rsid w:val="001B5495"/>
    <w:rsid w:val="001B6BB3"/>
    <w:rsid w:val="001C4739"/>
    <w:rsid w:val="001C5159"/>
    <w:rsid w:val="001C540B"/>
    <w:rsid w:val="001C6565"/>
    <w:rsid w:val="001D17AC"/>
    <w:rsid w:val="001D4C49"/>
    <w:rsid w:val="00206880"/>
    <w:rsid w:val="0021379B"/>
    <w:rsid w:val="002205EC"/>
    <w:rsid w:val="00224956"/>
    <w:rsid w:val="00232BA5"/>
    <w:rsid w:val="0023511E"/>
    <w:rsid w:val="0023707A"/>
    <w:rsid w:val="002427B6"/>
    <w:rsid w:val="002701AE"/>
    <w:rsid w:val="00272054"/>
    <w:rsid w:val="00284104"/>
    <w:rsid w:val="002939BD"/>
    <w:rsid w:val="002955A4"/>
    <w:rsid w:val="002A0B6F"/>
    <w:rsid w:val="002C0387"/>
    <w:rsid w:val="002C2D1E"/>
    <w:rsid w:val="002C44BD"/>
    <w:rsid w:val="002C50C5"/>
    <w:rsid w:val="002C78DF"/>
    <w:rsid w:val="002D1E9E"/>
    <w:rsid w:val="002E1D37"/>
    <w:rsid w:val="002E5756"/>
    <w:rsid w:val="002F338B"/>
    <w:rsid w:val="002F3574"/>
    <w:rsid w:val="002F3B04"/>
    <w:rsid w:val="002F5E1B"/>
    <w:rsid w:val="002F6E00"/>
    <w:rsid w:val="00305C43"/>
    <w:rsid w:val="00306972"/>
    <w:rsid w:val="00310B21"/>
    <w:rsid w:val="00322DCE"/>
    <w:rsid w:val="00324E6E"/>
    <w:rsid w:val="00327146"/>
    <w:rsid w:val="00333491"/>
    <w:rsid w:val="00346DA3"/>
    <w:rsid w:val="00352E4F"/>
    <w:rsid w:val="00370EEB"/>
    <w:rsid w:val="003739B0"/>
    <w:rsid w:val="003739D4"/>
    <w:rsid w:val="00376CD2"/>
    <w:rsid w:val="00377888"/>
    <w:rsid w:val="003779BB"/>
    <w:rsid w:val="003834FE"/>
    <w:rsid w:val="0039625D"/>
    <w:rsid w:val="003A1262"/>
    <w:rsid w:val="003A2195"/>
    <w:rsid w:val="003A3E8B"/>
    <w:rsid w:val="003B5617"/>
    <w:rsid w:val="003B7034"/>
    <w:rsid w:val="003B7103"/>
    <w:rsid w:val="003B7AB7"/>
    <w:rsid w:val="003C70F6"/>
    <w:rsid w:val="003D297F"/>
    <w:rsid w:val="003D41F4"/>
    <w:rsid w:val="003D688E"/>
    <w:rsid w:val="003E21C9"/>
    <w:rsid w:val="003F7970"/>
    <w:rsid w:val="00401108"/>
    <w:rsid w:val="00404937"/>
    <w:rsid w:val="004071B3"/>
    <w:rsid w:val="0041030D"/>
    <w:rsid w:val="00413D60"/>
    <w:rsid w:val="0041625E"/>
    <w:rsid w:val="00420CB3"/>
    <w:rsid w:val="00422C47"/>
    <w:rsid w:val="00427C03"/>
    <w:rsid w:val="0043342D"/>
    <w:rsid w:val="004343DD"/>
    <w:rsid w:val="00442606"/>
    <w:rsid w:val="004459FB"/>
    <w:rsid w:val="004604CC"/>
    <w:rsid w:val="00462968"/>
    <w:rsid w:val="00466F10"/>
    <w:rsid w:val="004811FA"/>
    <w:rsid w:val="00486260"/>
    <w:rsid w:val="00486773"/>
    <w:rsid w:val="00490A56"/>
    <w:rsid w:val="0049162F"/>
    <w:rsid w:val="004923FF"/>
    <w:rsid w:val="00494B4F"/>
    <w:rsid w:val="004961C5"/>
    <w:rsid w:val="0049690D"/>
    <w:rsid w:val="004A1249"/>
    <w:rsid w:val="004A3CF5"/>
    <w:rsid w:val="004B2D1A"/>
    <w:rsid w:val="004B4BCF"/>
    <w:rsid w:val="004C6A75"/>
    <w:rsid w:val="004D46C1"/>
    <w:rsid w:val="004E00A6"/>
    <w:rsid w:val="004E5A17"/>
    <w:rsid w:val="004E749D"/>
    <w:rsid w:val="00512398"/>
    <w:rsid w:val="00515168"/>
    <w:rsid w:val="00520FAD"/>
    <w:rsid w:val="00523CA2"/>
    <w:rsid w:val="00532229"/>
    <w:rsid w:val="005337EC"/>
    <w:rsid w:val="005352C4"/>
    <w:rsid w:val="00542C60"/>
    <w:rsid w:val="005453E5"/>
    <w:rsid w:val="00545612"/>
    <w:rsid w:val="00553C54"/>
    <w:rsid w:val="00557DC6"/>
    <w:rsid w:val="005617C8"/>
    <w:rsid w:val="00566AC3"/>
    <w:rsid w:val="00581C00"/>
    <w:rsid w:val="00583220"/>
    <w:rsid w:val="005A10C5"/>
    <w:rsid w:val="005A7FCF"/>
    <w:rsid w:val="005B6E35"/>
    <w:rsid w:val="005B77A3"/>
    <w:rsid w:val="005C1E27"/>
    <w:rsid w:val="005C29BE"/>
    <w:rsid w:val="005C565B"/>
    <w:rsid w:val="005C6D71"/>
    <w:rsid w:val="005E1242"/>
    <w:rsid w:val="005E22AC"/>
    <w:rsid w:val="005E7891"/>
    <w:rsid w:val="005F3498"/>
    <w:rsid w:val="005F613D"/>
    <w:rsid w:val="00602EB2"/>
    <w:rsid w:val="006045AD"/>
    <w:rsid w:val="006055C0"/>
    <w:rsid w:val="00605A92"/>
    <w:rsid w:val="00622D00"/>
    <w:rsid w:val="0063360C"/>
    <w:rsid w:val="00644C12"/>
    <w:rsid w:val="006456CC"/>
    <w:rsid w:val="0065127A"/>
    <w:rsid w:val="00651D51"/>
    <w:rsid w:val="00654A17"/>
    <w:rsid w:val="006556B7"/>
    <w:rsid w:val="00662083"/>
    <w:rsid w:val="00663931"/>
    <w:rsid w:val="006655E1"/>
    <w:rsid w:val="00691398"/>
    <w:rsid w:val="00694801"/>
    <w:rsid w:val="006B2168"/>
    <w:rsid w:val="006D58B5"/>
    <w:rsid w:val="006F253F"/>
    <w:rsid w:val="00701F8D"/>
    <w:rsid w:val="007058B1"/>
    <w:rsid w:val="00706F06"/>
    <w:rsid w:val="007114EA"/>
    <w:rsid w:val="00713D34"/>
    <w:rsid w:val="007222D3"/>
    <w:rsid w:val="00723AA4"/>
    <w:rsid w:val="007247D4"/>
    <w:rsid w:val="00724BF1"/>
    <w:rsid w:val="0074041C"/>
    <w:rsid w:val="0074188A"/>
    <w:rsid w:val="0075161E"/>
    <w:rsid w:val="007608C6"/>
    <w:rsid w:val="00763C34"/>
    <w:rsid w:val="007741CC"/>
    <w:rsid w:val="007769E3"/>
    <w:rsid w:val="007811F2"/>
    <w:rsid w:val="007835D3"/>
    <w:rsid w:val="007A22BF"/>
    <w:rsid w:val="007A5E32"/>
    <w:rsid w:val="007A7687"/>
    <w:rsid w:val="007A7DB7"/>
    <w:rsid w:val="007B088B"/>
    <w:rsid w:val="007B3CD3"/>
    <w:rsid w:val="007C6839"/>
    <w:rsid w:val="007D55E7"/>
    <w:rsid w:val="007D7BEE"/>
    <w:rsid w:val="007E2BCF"/>
    <w:rsid w:val="007E43AF"/>
    <w:rsid w:val="007F66FC"/>
    <w:rsid w:val="008025FD"/>
    <w:rsid w:val="00806DDE"/>
    <w:rsid w:val="0082385E"/>
    <w:rsid w:val="00833287"/>
    <w:rsid w:val="00834446"/>
    <w:rsid w:val="008365C2"/>
    <w:rsid w:val="0084383A"/>
    <w:rsid w:val="00856A09"/>
    <w:rsid w:val="00880969"/>
    <w:rsid w:val="00896871"/>
    <w:rsid w:val="008A0359"/>
    <w:rsid w:val="008A207C"/>
    <w:rsid w:val="008A25F8"/>
    <w:rsid w:val="008A3A0E"/>
    <w:rsid w:val="008B0903"/>
    <w:rsid w:val="008B66BC"/>
    <w:rsid w:val="00902D53"/>
    <w:rsid w:val="00907F60"/>
    <w:rsid w:val="00912923"/>
    <w:rsid w:val="00913123"/>
    <w:rsid w:val="00922611"/>
    <w:rsid w:val="009264AD"/>
    <w:rsid w:val="009276B2"/>
    <w:rsid w:val="009401F7"/>
    <w:rsid w:val="009409AB"/>
    <w:rsid w:val="00941BDC"/>
    <w:rsid w:val="00956959"/>
    <w:rsid w:val="00963209"/>
    <w:rsid w:val="0097764D"/>
    <w:rsid w:val="009873C9"/>
    <w:rsid w:val="00997A38"/>
    <w:rsid w:val="009A2F81"/>
    <w:rsid w:val="009C2209"/>
    <w:rsid w:val="009C32C2"/>
    <w:rsid w:val="009C623A"/>
    <w:rsid w:val="009D45A3"/>
    <w:rsid w:val="009E17B7"/>
    <w:rsid w:val="009F2888"/>
    <w:rsid w:val="009F2B9B"/>
    <w:rsid w:val="00A113B1"/>
    <w:rsid w:val="00A12F36"/>
    <w:rsid w:val="00A17960"/>
    <w:rsid w:val="00A31794"/>
    <w:rsid w:val="00A32785"/>
    <w:rsid w:val="00A33D7D"/>
    <w:rsid w:val="00A418CE"/>
    <w:rsid w:val="00A523E4"/>
    <w:rsid w:val="00A60830"/>
    <w:rsid w:val="00A62285"/>
    <w:rsid w:val="00A631BA"/>
    <w:rsid w:val="00A65B1F"/>
    <w:rsid w:val="00A66193"/>
    <w:rsid w:val="00A92D52"/>
    <w:rsid w:val="00A94CA2"/>
    <w:rsid w:val="00AA2907"/>
    <w:rsid w:val="00AC21D6"/>
    <w:rsid w:val="00AE16FD"/>
    <w:rsid w:val="00AE5BCC"/>
    <w:rsid w:val="00AF08F6"/>
    <w:rsid w:val="00B04D8A"/>
    <w:rsid w:val="00B05F5E"/>
    <w:rsid w:val="00B1242B"/>
    <w:rsid w:val="00B176BF"/>
    <w:rsid w:val="00B2443F"/>
    <w:rsid w:val="00B26719"/>
    <w:rsid w:val="00B4022A"/>
    <w:rsid w:val="00B61FBF"/>
    <w:rsid w:val="00B627DD"/>
    <w:rsid w:val="00B63FF1"/>
    <w:rsid w:val="00B71B11"/>
    <w:rsid w:val="00B7248F"/>
    <w:rsid w:val="00B72DDF"/>
    <w:rsid w:val="00B748C1"/>
    <w:rsid w:val="00B760D4"/>
    <w:rsid w:val="00B80C00"/>
    <w:rsid w:val="00B81A1F"/>
    <w:rsid w:val="00B84105"/>
    <w:rsid w:val="00B85BE5"/>
    <w:rsid w:val="00B9741C"/>
    <w:rsid w:val="00BB0826"/>
    <w:rsid w:val="00BB4D2C"/>
    <w:rsid w:val="00BC21BE"/>
    <w:rsid w:val="00BC4960"/>
    <w:rsid w:val="00BD09F3"/>
    <w:rsid w:val="00BF436A"/>
    <w:rsid w:val="00BF5322"/>
    <w:rsid w:val="00C023DE"/>
    <w:rsid w:val="00C14BFA"/>
    <w:rsid w:val="00C22E5F"/>
    <w:rsid w:val="00C23FFF"/>
    <w:rsid w:val="00C252E8"/>
    <w:rsid w:val="00C25682"/>
    <w:rsid w:val="00C3741C"/>
    <w:rsid w:val="00C40E5B"/>
    <w:rsid w:val="00C43A0F"/>
    <w:rsid w:val="00C44B1C"/>
    <w:rsid w:val="00C52034"/>
    <w:rsid w:val="00C533E7"/>
    <w:rsid w:val="00C616A4"/>
    <w:rsid w:val="00C61D53"/>
    <w:rsid w:val="00C61EFB"/>
    <w:rsid w:val="00C65B0D"/>
    <w:rsid w:val="00C94BD9"/>
    <w:rsid w:val="00C97453"/>
    <w:rsid w:val="00CA1F72"/>
    <w:rsid w:val="00CA555E"/>
    <w:rsid w:val="00CA582D"/>
    <w:rsid w:val="00CB2013"/>
    <w:rsid w:val="00CB3187"/>
    <w:rsid w:val="00CC0F24"/>
    <w:rsid w:val="00CC64B3"/>
    <w:rsid w:val="00CC6542"/>
    <w:rsid w:val="00CD030B"/>
    <w:rsid w:val="00CD5446"/>
    <w:rsid w:val="00CD5B63"/>
    <w:rsid w:val="00CD79AC"/>
    <w:rsid w:val="00CE3099"/>
    <w:rsid w:val="00CE3A9E"/>
    <w:rsid w:val="00CE47C0"/>
    <w:rsid w:val="00CF1DA6"/>
    <w:rsid w:val="00CF7492"/>
    <w:rsid w:val="00D0024D"/>
    <w:rsid w:val="00D0317D"/>
    <w:rsid w:val="00D202CC"/>
    <w:rsid w:val="00D275F8"/>
    <w:rsid w:val="00D43544"/>
    <w:rsid w:val="00D51AF8"/>
    <w:rsid w:val="00D53CF0"/>
    <w:rsid w:val="00D555A0"/>
    <w:rsid w:val="00D55927"/>
    <w:rsid w:val="00D732C0"/>
    <w:rsid w:val="00D73CAB"/>
    <w:rsid w:val="00D76327"/>
    <w:rsid w:val="00D77425"/>
    <w:rsid w:val="00D82215"/>
    <w:rsid w:val="00D86E51"/>
    <w:rsid w:val="00D86E84"/>
    <w:rsid w:val="00D913FD"/>
    <w:rsid w:val="00D96C07"/>
    <w:rsid w:val="00DA1431"/>
    <w:rsid w:val="00DA4AA8"/>
    <w:rsid w:val="00DB4F3C"/>
    <w:rsid w:val="00DC2312"/>
    <w:rsid w:val="00DC5B20"/>
    <w:rsid w:val="00DD654F"/>
    <w:rsid w:val="00DD71CF"/>
    <w:rsid w:val="00DE3A3D"/>
    <w:rsid w:val="00DE64AD"/>
    <w:rsid w:val="00E14C1D"/>
    <w:rsid w:val="00E24E29"/>
    <w:rsid w:val="00E37F58"/>
    <w:rsid w:val="00E42783"/>
    <w:rsid w:val="00E45BEC"/>
    <w:rsid w:val="00E460CE"/>
    <w:rsid w:val="00E51D18"/>
    <w:rsid w:val="00E52769"/>
    <w:rsid w:val="00E536D9"/>
    <w:rsid w:val="00E7109F"/>
    <w:rsid w:val="00E71972"/>
    <w:rsid w:val="00E81B78"/>
    <w:rsid w:val="00E91308"/>
    <w:rsid w:val="00E91339"/>
    <w:rsid w:val="00E978EC"/>
    <w:rsid w:val="00EA0872"/>
    <w:rsid w:val="00EA2C69"/>
    <w:rsid w:val="00EB0AF9"/>
    <w:rsid w:val="00EC26F1"/>
    <w:rsid w:val="00EC2C03"/>
    <w:rsid w:val="00EC6A18"/>
    <w:rsid w:val="00ED01AC"/>
    <w:rsid w:val="00EE275C"/>
    <w:rsid w:val="00EE2DA0"/>
    <w:rsid w:val="00EF17DA"/>
    <w:rsid w:val="00EF5567"/>
    <w:rsid w:val="00F03394"/>
    <w:rsid w:val="00F076CA"/>
    <w:rsid w:val="00F07823"/>
    <w:rsid w:val="00F1113C"/>
    <w:rsid w:val="00F20540"/>
    <w:rsid w:val="00F355C3"/>
    <w:rsid w:val="00F3572B"/>
    <w:rsid w:val="00F422BA"/>
    <w:rsid w:val="00F4690B"/>
    <w:rsid w:val="00F52052"/>
    <w:rsid w:val="00F527C0"/>
    <w:rsid w:val="00F53DE2"/>
    <w:rsid w:val="00F61DAC"/>
    <w:rsid w:val="00F64DA4"/>
    <w:rsid w:val="00F66336"/>
    <w:rsid w:val="00F75D0D"/>
    <w:rsid w:val="00F91B38"/>
    <w:rsid w:val="00F92041"/>
    <w:rsid w:val="00FA08CA"/>
    <w:rsid w:val="00FA4F7C"/>
    <w:rsid w:val="00FC40AC"/>
    <w:rsid w:val="00FC4387"/>
    <w:rsid w:val="00FC4401"/>
    <w:rsid w:val="00FC47C8"/>
    <w:rsid w:val="00FC60D2"/>
    <w:rsid w:val="00FD214E"/>
    <w:rsid w:val="00FD394E"/>
    <w:rsid w:val="00FD5919"/>
    <w:rsid w:val="00FE1B58"/>
    <w:rsid w:val="00FE2CA3"/>
    <w:rsid w:val="00FF2B47"/>
    <w:rsid w:val="00FF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3CF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A2C6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EA2C69"/>
    <w:pPr>
      <w:spacing w:before="100" w:beforeAutospacing="1" w:after="100" w:afterAutospacing="1"/>
    </w:pPr>
  </w:style>
  <w:style w:type="paragraph" w:styleId="2">
    <w:name w:val="List 2"/>
    <w:basedOn w:val="a0"/>
    <w:rsid w:val="00EA2C69"/>
    <w:pPr>
      <w:ind w:left="566" w:hanging="283"/>
    </w:pPr>
  </w:style>
  <w:style w:type="paragraph" w:styleId="20">
    <w:name w:val="Body Text Indent 2"/>
    <w:basedOn w:val="a0"/>
    <w:link w:val="21"/>
    <w:rsid w:val="00EA2C69"/>
    <w:pPr>
      <w:spacing w:after="120" w:line="480" w:lineRule="auto"/>
      <w:ind w:left="283"/>
    </w:pPr>
  </w:style>
  <w:style w:type="character" w:styleId="a5">
    <w:name w:val="Strong"/>
    <w:qFormat/>
    <w:rsid w:val="00EA2C69"/>
    <w:rPr>
      <w:b/>
      <w:bCs/>
    </w:rPr>
  </w:style>
  <w:style w:type="paragraph" w:styleId="22">
    <w:name w:val="Body Text 2"/>
    <w:basedOn w:val="a0"/>
    <w:link w:val="23"/>
    <w:rsid w:val="00EA2C69"/>
    <w:pPr>
      <w:spacing w:after="120" w:line="480" w:lineRule="auto"/>
    </w:pPr>
  </w:style>
  <w:style w:type="paragraph" w:styleId="a6">
    <w:name w:val="Body Text"/>
    <w:basedOn w:val="a0"/>
    <w:link w:val="a7"/>
    <w:rsid w:val="00EA2C69"/>
    <w:pPr>
      <w:spacing w:after="120"/>
    </w:pPr>
  </w:style>
  <w:style w:type="character" w:customStyle="1" w:styleId="a7">
    <w:name w:val="Основной текст Знак"/>
    <w:link w:val="a6"/>
    <w:rsid w:val="00EA2C69"/>
    <w:rPr>
      <w:sz w:val="24"/>
      <w:szCs w:val="24"/>
      <w:lang w:val="ru-RU" w:eastAsia="ru-RU" w:bidi="ar-SA"/>
    </w:rPr>
  </w:style>
  <w:style w:type="table" w:styleId="a8">
    <w:name w:val="Table Grid"/>
    <w:basedOn w:val="a2"/>
    <w:rsid w:val="00EA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0"/>
    <w:rsid w:val="00EA2C6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EA2C6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0"/>
    <w:link w:val="ab"/>
    <w:rsid w:val="00EA2C69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EA2C69"/>
  </w:style>
  <w:style w:type="paragraph" w:customStyle="1" w:styleId="24">
    <w:name w:val="Знак2"/>
    <w:basedOn w:val="a0"/>
    <w:rsid w:val="00EA2C6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0"/>
    <w:link w:val="ae"/>
    <w:rsid w:val="00EA2C6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1"/>
    <w:link w:val="1"/>
    <w:rsid w:val="003A2195"/>
    <w:rPr>
      <w:sz w:val="24"/>
      <w:szCs w:val="24"/>
    </w:rPr>
  </w:style>
  <w:style w:type="character" w:styleId="af">
    <w:name w:val="Hyperlink"/>
    <w:basedOn w:val="a1"/>
    <w:uiPriority w:val="99"/>
    <w:unhideWhenUsed/>
    <w:rsid w:val="00F66336"/>
    <w:rPr>
      <w:color w:val="0000FF"/>
      <w:u w:val="single"/>
    </w:rPr>
  </w:style>
  <w:style w:type="paragraph" w:styleId="af0">
    <w:name w:val="Title"/>
    <w:basedOn w:val="a0"/>
    <w:link w:val="af1"/>
    <w:qFormat/>
    <w:rsid w:val="00BD09F3"/>
    <w:pPr>
      <w:jc w:val="center"/>
    </w:pPr>
    <w:rPr>
      <w:szCs w:val="20"/>
    </w:rPr>
  </w:style>
  <w:style w:type="character" w:customStyle="1" w:styleId="af1">
    <w:name w:val="Название Знак"/>
    <w:basedOn w:val="a1"/>
    <w:link w:val="af0"/>
    <w:rsid w:val="00BD09F3"/>
    <w:rPr>
      <w:sz w:val="24"/>
    </w:rPr>
  </w:style>
  <w:style w:type="paragraph" w:styleId="af2">
    <w:name w:val="List Paragraph"/>
    <w:basedOn w:val="a0"/>
    <w:uiPriority w:val="99"/>
    <w:qFormat/>
    <w:rsid w:val="00D555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No Spacing"/>
    <w:qFormat/>
    <w:rsid w:val="00EC6A18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ОСНОВНОЙ ТЕКСТ"/>
    <w:basedOn w:val="a0"/>
    <w:qFormat/>
    <w:rsid w:val="00D53CF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5">
    <w:name w:val="ОСНОВНОЙ ТЕКСТ БЕЗ ОТСТУПА"/>
    <w:basedOn w:val="a0"/>
    <w:qFormat/>
    <w:rsid w:val="00D53CF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12">
    <w:name w:val="ЗАГОЛОВОК 1 УРОВНЯ"/>
    <w:basedOn w:val="a0"/>
    <w:qFormat/>
    <w:rsid w:val="00D53CF0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6">
    <w:name w:val="ТЕМА"/>
    <w:basedOn w:val="a0"/>
    <w:qFormat/>
    <w:rsid w:val="00D53CF0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5">
    <w:name w:val="ЗАГОЛОВОК 2 УРОВНЯ"/>
    <w:basedOn w:val="a0"/>
    <w:qFormat/>
    <w:rsid w:val="00D53CF0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">
    <w:name w:val="СПИСОК"/>
    <w:basedOn w:val="af4"/>
    <w:qFormat/>
    <w:rsid w:val="00D53CF0"/>
    <w:pPr>
      <w:numPr>
        <w:numId w:val="47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af7">
    <w:name w:val="ШАПКА ТАБЛИЦЫ"/>
    <w:basedOn w:val="a0"/>
    <w:qFormat/>
    <w:rsid w:val="0019740B"/>
    <w:pPr>
      <w:suppressAutoHyphens/>
      <w:snapToGrid w:val="0"/>
      <w:jc w:val="center"/>
    </w:pPr>
    <w:rPr>
      <w:b/>
      <w:bCs/>
      <w:lang w:eastAsia="ar-SA"/>
    </w:rPr>
  </w:style>
  <w:style w:type="paragraph" w:styleId="13">
    <w:name w:val="toc 1"/>
    <w:basedOn w:val="a0"/>
    <w:next w:val="a0"/>
    <w:autoRedefine/>
    <w:uiPriority w:val="39"/>
    <w:rsid w:val="00141421"/>
    <w:pPr>
      <w:spacing w:after="100"/>
    </w:pPr>
  </w:style>
  <w:style w:type="character" w:customStyle="1" w:styleId="ab">
    <w:name w:val="Нижний колонтитул Знак"/>
    <w:basedOn w:val="a1"/>
    <w:link w:val="aa"/>
    <w:rsid w:val="00902D53"/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377888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377888"/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377888"/>
    <w:rPr>
      <w:sz w:val="24"/>
      <w:szCs w:val="24"/>
    </w:rPr>
  </w:style>
  <w:style w:type="paragraph" w:styleId="af8">
    <w:name w:val="Balloon Text"/>
    <w:basedOn w:val="a0"/>
    <w:link w:val="af9"/>
    <w:rsid w:val="001A7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1A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zdravsoc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medne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F2FE-B953-4B4C-B4CE-C0ACB450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26</Pages>
  <Words>3837</Words>
  <Characters>31710</Characters>
  <Application>Microsoft Office Word</Application>
  <DocSecurity>0</DocSecurity>
  <Lines>264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КМК</Company>
  <LinksUpToDate>false</LinksUpToDate>
  <CharactersWithSpaces>35477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Глухова</dc:creator>
  <cp:keywords/>
  <cp:lastModifiedBy>Ольга</cp:lastModifiedBy>
  <cp:revision>68</cp:revision>
  <cp:lastPrinted>2017-12-15T08:59:00Z</cp:lastPrinted>
  <dcterms:created xsi:type="dcterms:W3CDTF">2012-06-12T12:34:00Z</dcterms:created>
  <dcterms:modified xsi:type="dcterms:W3CDTF">2017-12-15T08:59:00Z</dcterms:modified>
</cp:coreProperties>
</file>