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8" w:rsidRPr="00A20A8B" w:rsidRDefault="002022F8" w:rsidP="002022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022F8" w:rsidRPr="00A20A8B" w:rsidRDefault="002022F8" w:rsidP="002022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022F8" w:rsidRPr="00A20A8B" w:rsidRDefault="002022F8" w:rsidP="002022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E7B3D" w:rsidRPr="00E1590A" w:rsidRDefault="006E7B3D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E7B3D" w:rsidRPr="00E1590A" w:rsidRDefault="006E7B3D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E7B3D" w:rsidRPr="00E1590A" w:rsidRDefault="006E7B3D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E7B3D" w:rsidRPr="00E1590A" w:rsidRDefault="006E7B3D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1590A">
        <w:rPr>
          <w:b/>
          <w:caps/>
          <w:sz w:val="28"/>
          <w:szCs w:val="28"/>
        </w:rPr>
        <w:t>ПРОГРАММа УЧЕБНОЙ ДИСЦИПЛИНЫ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E1590A">
        <w:rPr>
          <w:b/>
          <w:sz w:val="28"/>
          <w:szCs w:val="28"/>
        </w:rPr>
        <w:t>БЕЗОПАСНОСТЬ ЖИЗНЕДЕЯТЕЛЬНОСТИ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022F8" w:rsidRPr="00E1590A" w:rsidRDefault="002022F8" w:rsidP="00E159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A6036" w:rsidRPr="00E1590A" w:rsidRDefault="00EA6036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A6036" w:rsidRPr="00E1590A" w:rsidRDefault="00EA6036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A6036" w:rsidRPr="00E1590A" w:rsidRDefault="00EA6036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A6036" w:rsidRPr="00E1590A" w:rsidRDefault="00EA6036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A6036" w:rsidRPr="00E1590A" w:rsidRDefault="00EA6036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022F8" w:rsidRPr="00E1590A" w:rsidRDefault="00F51BEC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Челябинск </w:t>
      </w:r>
      <w:r w:rsidR="00420C3D" w:rsidRPr="00E1590A">
        <w:rPr>
          <w:bCs/>
          <w:sz w:val="28"/>
          <w:szCs w:val="28"/>
        </w:rPr>
        <w:t>201</w:t>
      </w:r>
      <w:r w:rsidR="00E85F07">
        <w:rPr>
          <w:bCs/>
          <w:sz w:val="28"/>
          <w:szCs w:val="28"/>
        </w:rPr>
        <w:t>7</w:t>
      </w:r>
      <w:r w:rsidR="002022F8" w:rsidRPr="00E1590A">
        <w:rPr>
          <w:bCs/>
          <w:sz w:val="28"/>
          <w:szCs w:val="28"/>
        </w:rPr>
        <w:t xml:space="preserve"> г.</w:t>
      </w:r>
    </w:p>
    <w:p w:rsidR="00A97EB0" w:rsidRDefault="002022F8" w:rsidP="00A97EB0">
      <w:pPr>
        <w:spacing w:line="360" w:lineRule="auto"/>
        <w:jc w:val="both"/>
        <w:rPr>
          <w:sz w:val="28"/>
          <w:szCs w:val="28"/>
        </w:rPr>
      </w:pPr>
      <w:r w:rsidRPr="00E1590A">
        <w:rPr>
          <w:bCs/>
          <w:i/>
          <w:sz w:val="28"/>
          <w:szCs w:val="28"/>
        </w:rPr>
        <w:br w:type="page"/>
      </w:r>
      <w:r w:rsidR="00843809" w:rsidRPr="003327BA">
        <w:rPr>
          <w:sz w:val="28"/>
          <w:szCs w:val="28"/>
        </w:rPr>
        <w:lastRenderedPageBreak/>
        <w:t xml:space="preserve">Рабочая программа </w:t>
      </w:r>
      <w:r w:rsidR="00843809">
        <w:rPr>
          <w:sz w:val="28"/>
          <w:szCs w:val="28"/>
        </w:rPr>
        <w:t xml:space="preserve">дисциплины  </w:t>
      </w:r>
      <w:r w:rsidR="00843809" w:rsidRPr="003327BA">
        <w:rPr>
          <w:sz w:val="28"/>
          <w:szCs w:val="28"/>
        </w:rPr>
        <w:t>разработана на основе Федерального государственного образовательного стандарта (</w:t>
      </w:r>
      <w:r w:rsidR="00843809">
        <w:rPr>
          <w:sz w:val="28"/>
          <w:szCs w:val="28"/>
        </w:rPr>
        <w:t xml:space="preserve">далее - </w:t>
      </w:r>
      <w:r w:rsidR="00843809" w:rsidRPr="003327BA">
        <w:rPr>
          <w:sz w:val="28"/>
          <w:szCs w:val="28"/>
        </w:rPr>
        <w:t xml:space="preserve">ФГОС) по специальности </w:t>
      </w:r>
      <w:r w:rsidR="00843809">
        <w:rPr>
          <w:sz w:val="28"/>
          <w:szCs w:val="28"/>
        </w:rPr>
        <w:t xml:space="preserve">среднего профессионального образования (далее – СПО) </w:t>
      </w:r>
      <w:r w:rsidR="00843809" w:rsidRPr="003327BA">
        <w:rPr>
          <w:sz w:val="28"/>
          <w:szCs w:val="28"/>
        </w:rPr>
        <w:t xml:space="preserve">33.02.01 </w:t>
      </w:r>
      <w:r w:rsidR="00843809">
        <w:rPr>
          <w:sz w:val="28"/>
          <w:szCs w:val="28"/>
        </w:rPr>
        <w:t>Фармация, входящий в состав укрупненной группы специальностей 330000 Фа</w:t>
      </w:r>
      <w:r w:rsidR="003B1E18">
        <w:rPr>
          <w:sz w:val="28"/>
          <w:szCs w:val="28"/>
        </w:rPr>
        <w:t>рмация, направление подготовки З</w:t>
      </w:r>
      <w:r w:rsidR="00843809">
        <w:rPr>
          <w:sz w:val="28"/>
          <w:szCs w:val="28"/>
        </w:rPr>
        <w:t>дравоохранение и медицинские науки.</w:t>
      </w:r>
    </w:p>
    <w:p w:rsidR="00420C3D" w:rsidRPr="00E1590A" w:rsidRDefault="00420C3D" w:rsidP="00E1590A">
      <w:pPr>
        <w:widowControl w:val="0"/>
        <w:spacing w:line="360" w:lineRule="auto"/>
        <w:rPr>
          <w:sz w:val="28"/>
          <w:szCs w:val="28"/>
        </w:rPr>
      </w:pPr>
    </w:p>
    <w:p w:rsidR="00420C3D" w:rsidRPr="00E1590A" w:rsidRDefault="00420C3D" w:rsidP="00E1590A">
      <w:pPr>
        <w:widowControl w:val="0"/>
        <w:spacing w:line="360" w:lineRule="auto"/>
        <w:rPr>
          <w:sz w:val="28"/>
          <w:szCs w:val="28"/>
        </w:rPr>
      </w:pPr>
    </w:p>
    <w:p w:rsidR="00420C3D" w:rsidRPr="00E1590A" w:rsidRDefault="00420C3D" w:rsidP="00E1590A">
      <w:pPr>
        <w:pStyle w:val="a9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 w:rsidR="00823C53"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420C3D" w:rsidRPr="00E1590A" w:rsidRDefault="00420C3D" w:rsidP="00E159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20C3D" w:rsidRPr="00E1590A" w:rsidRDefault="00420C3D" w:rsidP="00E159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20C3D" w:rsidRPr="00E1590A" w:rsidRDefault="00420C3D" w:rsidP="00E159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420C3D" w:rsidRPr="00E1590A" w:rsidTr="001B58D7">
        <w:trPr>
          <w:jc w:val="center"/>
        </w:trPr>
        <w:tc>
          <w:tcPr>
            <w:tcW w:w="5208" w:type="dxa"/>
          </w:tcPr>
          <w:p w:rsidR="00420C3D" w:rsidRPr="00E1590A" w:rsidRDefault="00420C3D" w:rsidP="00E15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1590A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420C3D" w:rsidRPr="00E1590A" w:rsidRDefault="00420C3D" w:rsidP="00E15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E1590A">
              <w:rPr>
                <w:sz w:val="28"/>
                <w:szCs w:val="28"/>
              </w:rPr>
              <w:t xml:space="preserve">на заседании ЦМК </w:t>
            </w:r>
            <w:r w:rsidR="003B1E18">
              <w:rPr>
                <w:sz w:val="28"/>
                <w:szCs w:val="28"/>
              </w:rPr>
              <w:t>«</w:t>
            </w:r>
            <w:r w:rsidRPr="00E1590A">
              <w:rPr>
                <w:sz w:val="28"/>
                <w:szCs w:val="28"/>
              </w:rPr>
              <w:t>Фармация</w:t>
            </w:r>
            <w:r w:rsidR="003B1E18">
              <w:rPr>
                <w:sz w:val="28"/>
                <w:szCs w:val="28"/>
              </w:rPr>
              <w:t>»</w:t>
            </w:r>
          </w:p>
          <w:p w:rsidR="00420C3D" w:rsidRPr="00E1590A" w:rsidRDefault="00420C3D" w:rsidP="00E15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E1590A">
              <w:rPr>
                <w:sz w:val="28"/>
                <w:szCs w:val="28"/>
              </w:rPr>
              <w:t>председатель Л.И.Романова  …….....</w:t>
            </w:r>
          </w:p>
          <w:p w:rsidR="00420C3D" w:rsidRPr="00E1590A" w:rsidRDefault="00420C3D" w:rsidP="00E15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E1590A">
              <w:rPr>
                <w:sz w:val="28"/>
                <w:szCs w:val="28"/>
              </w:rPr>
              <w:t>Протокол № 1   от  01.09.201</w:t>
            </w:r>
            <w:r w:rsidR="00257F4A">
              <w:rPr>
                <w:sz w:val="28"/>
                <w:szCs w:val="28"/>
              </w:rPr>
              <w:t>7</w:t>
            </w:r>
            <w:r w:rsidRPr="00E1590A">
              <w:rPr>
                <w:sz w:val="28"/>
                <w:szCs w:val="28"/>
              </w:rPr>
              <w:t xml:space="preserve"> г. </w:t>
            </w:r>
          </w:p>
          <w:p w:rsidR="00420C3D" w:rsidRPr="00E1590A" w:rsidRDefault="00420C3D" w:rsidP="00E1590A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20C3D" w:rsidRPr="00E1590A" w:rsidRDefault="00420C3D" w:rsidP="00E1590A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071" w:type="dxa"/>
          </w:tcPr>
          <w:p w:rsidR="00420C3D" w:rsidRPr="00E1590A" w:rsidRDefault="00420C3D" w:rsidP="00E15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1590A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420C3D" w:rsidRPr="00E1590A" w:rsidRDefault="00420C3D" w:rsidP="00E15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E1590A">
              <w:rPr>
                <w:sz w:val="28"/>
                <w:szCs w:val="28"/>
              </w:rPr>
              <w:t>Зам. директора по учебно-воспитательной    работе</w:t>
            </w:r>
          </w:p>
          <w:p w:rsidR="00420C3D" w:rsidRPr="00E1590A" w:rsidRDefault="00420C3D" w:rsidP="00E15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E1590A">
              <w:rPr>
                <w:sz w:val="28"/>
                <w:szCs w:val="28"/>
              </w:rPr>
              <w:t>О.А.Замятина  ………….........</w:t>
            </w:r>
          </w:p>
          <w:p w:rsidR="00420C3D" w:rsidRPr="00E1590A" w:rsidRDefault="00602AE3" w:rsidP="00257F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16.10</w:t>
            </w:r>
            <w:r w:rsidR="00420C3D" w:rsidRPr="00E1590A">
              <w:rPr>
                <w:sz w:val="28"/>
                <w:szCs w:val="28"/>
              </w:rPr>
              <w:t>.201</w:t>
            </w:r>
            <w:r w:rsidR="00257F4A">
              <w:rPr>
                <w:sz w:val="28"/>
                <w:szCs w:val="28"/>
              </w:rPr>
              <w:t>7</w:t>
            </w:r>
            <w:r w:rsidR="00420C3D" w:rsidRPr="00E1590A">
              <w:rPr>
                <w:sz w:val="28"/>
                <w:szCs w:val="28"/>
              </w:rPr>
              <w:t xml:space="preserve"> г.</w:t>
            </w:r>
          </w:p>
        </w:tc>
      </w:tr>
    </w:tbl>
    <w:p w:rsidR="00420C3D" w:rsidRPr="00E1590A" w:rsidRDefault="00420C3D" w:rsidP="00E1590A">
      <w:pPr>
        <w:pStyle w:val="a9"/>
        <w:rPr>
          <w:szCs w:val="28"/>
        </w:rPr>
      </w:pPr>
    </w:p>
    <w:p w:rsidR="003B1E18" w:rsidRDefault="00420C3D" w:rsidP="00E1590A">
      <w:pPr>
        <w:pStyle w:val="a9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E1590A">
        <w:rPr>
          <w:szCs w:val="28"/>
        </w:rPr>
        <w:t xml:space="preserve">Разработчики: </w:t>
      </w:r>
      <w:r w:rsidRPr="00E1590A">
        <w:rPr>
          <w:szCs w:val="28"/>
        </w:rPr>
        <w:tab/>
      </w:r>
      <w:r w:rsidRPr="00E1590A">
        <w:rPr>
          <w:szCs w:val="28"/>
        </w:rPr>
        <w:tab/>
      </w:r>
    </w:p>
    <w:p w:rsidR="00420C3D" w:rsidRPr="00E1590A" w:rsidRDefault="006172FC" w:rsidP="00E1590A">
      <w:pPr>
        <w:pStyle w:val="a9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>
        <w:rPr>
          <w:szCs w:val="28"/>
        </w:rPr>
        <w:t>Лукин Вячеслав Викторович</w:t>
      </w:r>
      <w:r w:rsidR="003B1E18">
        <w:rPr>
          <w:szCs w:val="28"/>
        </w:rPr>
        <w:t xml:space="preserve"> – преподаватель </w:t>
      </w:r>
      <w:proofErr w:type="spellStart"/>
      <w:r w:rsidR="00052117">
        <w:rPr>
          <w:szCs w:val="28"/>
        </w:rPr>
        <w:t>общепрофессиональных</w:t>
      </w:r>
      <w:proofErr w:type="spellEnd"/>
      <w:r w:rsidR="00052117">
        <w:rPr>
          <w:szCs w:val="28"/>
        </w:rPr>
        <w:t xml:space="preserve"> дисциплин.</w:t>
      </w:r>
    </w:p>
    <w:p w:rsidR="00420C3D" w:rsidRPr="00E1590A" w:rsidRDefault="00420C3D" w:rsidP="003B1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03B3D" w:rsidRDefault="00420C3D" w:rsidP="00103B3D">
      <w:pPr>
        <w:pStyle w:val="a8"/>
      </w:pPr>
      <w:proofErr w:type="gramStart"/>
      <w:r w:rsidRPr="00E1590A">
        <w:t>Рекомендована</w:t>
      </w:r>
      <w:proofErr w:type="gramEnd"/>
      <w:r w:rsidRPr="00E1590A">
        <w:t xml:space="preserve">  Методическим Советом   </w:t>
      </w:r>
      <w:r w:rsidR="00103B3D">
        <w:t>ГБПОУ Челябинского медицинского колледжа</w:t>
      </w:r>
    </w:p>
    <w:p w:rsidR="00420C3D" w:rsidRPr="00E1590A" w:rsidRDefault="00420C3D" w:rsidP="00103B3D">
      <w:pPr>
        <w:pStyle w:val="a8"/>
      </w:pPr>
      <w:r w:rsidRPr="00E1590A">
        <w:t>Заключение Совета   протокол №1 от 1 сентября 201</w:t>
      </w:r>
      <w:r w:rsidR="00257F4A">
        <w:t>7</w:t>
      </w:r>
      <w:r w:rsidRPr="00E1590A">
        <w:t xml:space="preserve"> г.</w:t>
      </w:r>
    </w:p>
    <w:p w:rsidR="002022F8" w:rsidRPr="00E1590A" w:rsidRDefault="002022F8" w:rsidP="00E159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E1590A">
        <w:rPr>
          <w:bCs/>
          <w:i/>
          <w:sz w:val="28"/>
          <w:szCs w:val="28"/>
        </w:rPr>
        <w:br w:type="page"/>
      </w:r>
      <w:r w:rsidRPr="00E1590A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2022F8" w:rsidRPr="00E1590A" w:rsidTr="001B58D7">
        <w:tc>
          <w:tcPr>
            <w:tcW w:w="7668" w:type="dxa"/>
            <w:shd w:val="clear" w:color="auto" w:fill="auto"/>
          </w:tcPr>
          <w:p w:rsidR="002022F8" w:rsidRPr="00E1590A" w:rsidRDefault="002022F8" w:rsidP="00E1590A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022F8" w:rsidRPr="00E1590A" w:rsidRDefault="002022F8" w:rsidP="00E159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90A">
              <w:rPr>
                <w:sz w:val="28"/>
                <w:szCs w:val="28"/>
              </w:rPr>
              <w:t>стр.</w:t>
            </w:r>
          </w:p>
        </w:tc>
      </w:tr>
      <w:tr w:rsidR="002022F8" w:rsidRPr="00E1590A" w:rsidTr="001B58D7">
        <w:tc>
          <w:tcPr>
            <w:tcW w:w="7668" w:type="dxa"/>
            <w:shd w:val="clear" w:color="auto" w:fill="auto"/>
          </w:tcPr>
          <w:p w:rsidR="002022F8" w:rsidRPr="00E1590A" w:rsidRDefault="002022F8" w:rsidP="00E1590A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022F8" w:rsidRPr="00E1590A" w:rsidRDefault="002022F8" w:rsidP="00E159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22F8" w:rsidRPr="00E1590A" w:rsidTr="001B58D7">
        <w:tc>
          <w:tcPr>
            <w:tcW w:w="7668" w:type="dxa"/>
            <w:shd w:val="clear" w:color="auto" w:fill="auto"/>
          </w:tcPr>
          <w:p w:rsidR="002022F8" w:rsidRPr="00E1590A" w:rsidRDefault="002022F8" w:rsidP="00E1590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90A">
              <w:rPr>
                <w:b/>
                <w:caps/>
                <w:sz w:val="28"/>
                <w:szCs w:val="28"/>
              </w:rPr>
              <w:t xml:space="preserve">ПАСПОРТ </w:t>
            </w:r>
            <w:r w:rsidR="00BB13DE" w:rsidRPr="00E1590A">
              <w:rPr>
                <w:b/>
                <w:caps/>
                <w:sz w:val="28"/>
                <w:szCs w:val="28"/>
              </w:rPr>
              <w:t>РАБОЧЕЙ</w:t>
            </w:r>
            <w:r w:rsidRPr="00E1590A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022F8" w:rsidRPr="00E1590A" w:rsidRDefault="00420C3D" w:rsidP="00E159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90A">
              <w:rPr>
                <w:sz w:val="28"/>
                <w:szCs w:val="28"/>
              </w:rPr>
              <w:t>4</w:t>
            </w:r>
          </w:p>
        </w:tc>
      </w:tr>
      <w:tr w:rsidR="002022F8" w:rsidRPr="00E1590A" w:rsidTr="001B58D7">
        <w:tc>
          <w:tcPr>
            <w:tcW w:w="7668" w:type="dxa"/>
            <w:shd w:val="clear" w:color="auto" w:fill="auto"/>
          </w:tcPr>
          <w:p w:rsidR="002022F8" w:rsidRPr="00E1590A" w:rsidRDefault="002022F8" w:rsidP="00E1590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E1590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022F8" w:rsidRPr="00E1590A" w:rsidRDefault="00E1590A" w:rsidP="00E159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022F8" w:rsidRPr="00E1590A" w:rsidTr="001B58D7">
        <w:trPr>
          <w:trHeight w:val="670"/>
        </w:trPr>
        <w:tc>
          <w:tcPr>
            <w:tcW w:w="7668" w:type="dxa"/>
            <w:shd w:val="clear" w:color="auto" w:fill="auto"/>
          </w:tcPr>
          <w:p w:rsidR="002022F8" w:rsidRPr="00E1590A" w:rsidRDefault="002022F8" w:rsidP="00E1590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E1590A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022F8" w:rsidRPr="00E1590A" w:rsidRDefault="002022F8" w:rsidP="00E159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590A">
              <w:rPr>
                <w:sz w:val="28"/>
                <w:szCs w:val="28"/>
              </w:rPr>
              <w:t>1</w:t>
            </w:r>
            <w:r w:rsidR="00602AE3">
              <w:rPr>
                <w:sz w:val="28"/>
                <w:szCs w:val="28"/>
              </w:rPr>
              <w:t>6</w:t>
            </w:r>
          </w:p>
        </w:tc>
      </w:tr>
      <w:tr w:rsidR="002022F8" w:rsidRPr="00E1590A" w:rsidTr="001B58D7">
        <w:tc>
          <w:tcPr>
            <w:tcW w:w="7668" w:type="dxa"/>
            <w:shd w:val="clear" w:color="auto" w:fill="auto"/>
          </w:tcPr>
          <w:p w:rsidR="002022F8" w:rsidRPr="00E1590A" w:rsidRDefault="002022F8" w:rsidP="00E1590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E1590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022F8" w:rsidRPr="00E1590A" w:rsidRDefault="008D1928" w:rsidP="00E159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6172FC">
              <w:rPr>
                <w:sz w:val="28"/>
                <w:szCs w:val="28"/>
              </w:rPr>
              <w:t>9</w:t>
            </w:r>
          </w:p>
        </w:tc>
      </w:tr>
    </w:tbl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E1590A">
        <w:rPr>
          <w:b/>
          <w:caps/>
          <w:sz w:val="28"/>
          <w:szCs w:val="28"/>
          <w:u w:val="single"/>
        </w:rPr>
        <w:br w:type="page"/>
      </w:r>
    </w:p>
    <w:p w:rsidR="002022F8" w:rsidRPr="00E1590A" w:rsidRDefault="002022F8" w:rsidP="00E1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1590A">
        <w:rPr>
          <w:b/>
          <w:caps/>
          <w:sz w:val="28"/>
          <w:szCs w:val="28"/>
        </w:rPr>
        <w:lastRenderedPageBreak/>
        <w:t xml:space="preserve">1. паспорт </w:t>
      </w:r>
      <w:r w:rsidR="00BB13DE" w:rsidRPr="00E1590A">
        <w:rPr>
          <w:b/>
          <w:caps/>
          <w:sz w:val="28"/>
          <w:szCs w:val="28"/>
        </w:rPr>
        <w:t>РАБОЧЕЙ</w:t>
      </w:r>
      <w:r w:rsidRPr="00E1590A">
        <w:rPr>
          <w:b/>
          <w:caps/>
          <w:sz w:val="28"/>
          <w:szCs w:val="28"/>
        </w:rPr>
        <w:t xml:space="preserve"> ПРОГРАММЫ УЧЕБНОЙ ДИСЦИПЛИНЫ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E1590A">
        <w:rPr>
          <w:b/>
          <w:sz w:val="28"/>
          <w:szCs w:val="28"/>
        </w:rPr>
        <w:t>«Безопасность жизнедеятельности»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E1590A">
        <w:rPr>
          <w:b/>
          <w:sz w:val="28"/>
          <w:szCs w:val="28"/>
        </w:rPr>
        <w:t xml:space="preserve">1.1. Область применения </w:t>
      </w:r>
      <w:r w:rsidR="00BB13DE" w:rsidRPr="00E1590A">
        <w:rPr>
          <w:b/>
          <w:sz w:val="28"/>
          <w:szCs w:val="28"/>
        </w:rPr>
        <w:t>рабочей</w:t>
      </w:r>
      <w:r w:rsidRPr="00E1590A">
        <w:rPr>
          <w:b/>
          <w:sz w:val="28"/>
          <w:szCs w:val="28"/>
        </w:rPr>
        <w:t xml:space="preserve"> программы</w:t>
      </w:r>
    </w:p>
    <w:p w:rsidR="002022F8" w:rsidRPr="00E1590A" w:rsidRDefault="00BB13DE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Рабочая</w:t>
      </w:r>
      <w:r w:rsidR="002022F8" w:rsidRPr="00E1590A">
        <w:rPr>
          <w:sz w:val="28"/>
          <w:szCs w:val="28"/>
        </w:rPr>
        <w:t xml:space="preserve"> программа </w:t>
      </w:r>
      <w:r w:rsidR="00DC4220">
        <w:rPr>
          <w:sz w:val="28"/>
          <w:szCs w:val="28"/>
        </w:rPr>
        <w:t xml:space="preserve">учебной дисциплины «Безопасность </w:t>
      </w:r>
      <w:r w:rsidR="002022F8" w:rsidRPr="00E1590A">
        <w:rPr>
          <w:sz w:val="28"/>
          <w:szCs w:val="28"/>
        </w:rPr>
        <w:t xml:space="preserve">жизнедеятельности» является частью </w:t>
      </w:r>
      <w:r w:rsidRPr="00E1590A">
        <w:rPr>
          <w:sz w:val="28"/>
          <w:szCs w:val="28"/>
        </w:rPr>
        <w:t>рабочей</w:t>
      </w:r>
      <w:r w:rsidR="002022F8" w:rsidRPr="00E1590A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специальностям СПО  </w:t>
      </w:r>
      <w:r w:rsidR="00420C3D" w:rsidRPr="00E1590A">
        <w:rPr>
          <w:sz w:val="28"/>
          <w:szCs w:val="28"/>
        </w:rPr>
        <w:t xml:space="preserve">33.02.01 </w:t>
      </w:r>
      <w:r w:rsidR="002022F8" w:rsidRPr="00E1590A">
        <w:rPr>
          <w:sz w:val="28"/>
          <w:szCs w:val="28"/>
        </w:rPr>
        <w:t xml:space="preserve"> </w:t>
      </w:r>
      <w:proofErr w:type="spellStart"/>
      <w:r w:rsidR="002022F8" w:rsidRPr="00E1590A">
        <w:rPr>
          <w:sz w:val="28"/>
          <w:szCs w:val="28"/>
        </w:rPr>
        <w:t>Фармация</w:t>
      </w:r>
      <w:proofErr w:type="gramStart"/>
      <w:r w:rsidR="002851D6" w:rsidRPr="00E1590A">
        <w:rPr>
          <w:sz w:val="28"/>
          <w:szCs w:val="28"/>
        </w:rPr>
        <w:t>.</w:t>
      </w:r>
      <w:r w:rsidR="002022F8" w:rsidRPr="00E1590A">
        <w:rPr>
          <w:sz w:val="28"/>
          <w:szCs w:val="28"/>
        </w:rPr>
        <w:t>Т</w:t>
      </w:r>
      <w:proofErr w:type="gramEnd"/>
      <w:r w:rsidR="002022F8" w:rsidRPr="00E1590A">
        <w:rPr>
          <w:sz w:val="28"/>
          <w:szCs w:val="28"/>
        </w:rPr>
        <w:t>акже</w:t>
      </w:r>
      <w:proofErr w:type="spellEnd"/>
      <w:r w:rsidR="002022F8" w:rsidRPr="00E1590A">
        <w:rPr>
          <w:sz w:val="28"/>
          <w:szCs w:val="28"/>
        </w:rPr>
        <w:t xml:space="preserve"> программа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E1590A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E1590A">
        <w:rPr>
          <w:sz w:val="28"/>
          <w:szCs w:val="28"/>
        </w:rPr>
        <w:t>дисциплина относится к циклу профессиональных дисциплин.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1590A">
        <w:rPr>
          <w:b/>
          <w:sz w:val="28"/>
          <w:szCs w:val="28"/>
        </w:rPr>
        <w:t>уметь</w:t>
      </w:r>
      <w:r w:rsidRPr="00E1590A">
        <w:rPr>
          <w:sz w:val="28"/>
          <w:szCs w:val="28"/>
        </w:rPr>
        <w:t>: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 xml:space="preserve"> -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использовать средства индивидуальной и коллективной защиты от оружия от оружия массового поражения;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применять первичные средства пожаротушения;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 w:rsidRPr="00E1590A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lastRenderedPageBreak/>
        <w:t xml:space="preserve">- владеть способами бесконфликтного общения и </w:t>
      </w:r>
      <w:proofErr w:type="spellStart"/>
      <w:r w:rsidRPr="00E1590A">
        <w:rPr>
          <w:sz w:val="28"/>
          <w:szCs w:val="28"/>
        </w:rPr>
        <w:t>саморегуляции</w:t>
      </w:r>
      <w:proofErr w:type="spellEnd"/>
      <w:r w:rsidRPr="00E1590A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оказывать первую помощь пострадавшим.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1590A">
        <w:rPr>
          <w:b/>
          <w:sz w:val="28"/>
          <w:szCs w:val="28"/>
        </w:rPr>
        <w:t>знать</w:t>
      </w:r>
      <w:r w:rsidRPr="00E1590A">
        <w:rPr>
          <w:sz w:val="28"/>
          <w:szCs w:val="28"/>
        </w:rPr>
        <w:t>: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основы военной службы и обороны России;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порядок и правила оказания первой помощи пострадавшим.</w:t>
      </w:r>
    </w:p>
    <w:p w:rsidR="002022F8" w:rsidRPr="00E1590A" w:rsidRDefault="008D0814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="002022F8" w:rsidRPr="00E1590A">
        <w:rPr>
          <w:b/>
          <w:sz w:val="28"/>
          <w:szCs w:val="28"/>
        </w:rPr>
        <w:t>оличество часов на освоение примерной программы учебной дисциплины: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 xml:space="preserve">максимальной учебной нагрузки обучающегося  </w:t>
      </w:r>
      <w:r w:rsidRPr="00E1590A">
        <w:rPr>
          <w:b/>
          <w:sz w:val="28"/>
          <w:szCs w:val="28"/>
        </w:rPr>
        <w:t xml:space="preserve">102 </w:t>
      </w:r>
      <w:r w:rsidRPr="00E1590A">
        <w:rPr>
          <w:sz w:val="28"/>
          <w:szCs w:val="28"/>
        </w:rPr>
        <w:t>часа, в том числе: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E1590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1590A">
        <w:rPr>
          <w:sz w:val="28"/>
          <w:szCs w:val="28"/>
        </w:rPr>
        <w:t>обучающегося</w:t>
      </w:r>
      <w:proofErr w:type="gramEnd"/>
      <w:r w:rsidRPr="00E1590A">
        <w:rPr>
          <w:sz w:val="28"/>
          <w:szCs w:val="28"/>
        </w:rPr>
        <w:t xml:space="preserve">  </w:t>
      </w:r>
      <w:r w:rsidRPr="00E1590A">
        <w:rPr>
          <w:b/>
          <w:sz w:val="28"/>
          <w:szCs w:val="28"/>
        </w:rPr>
        <w:t xml:space="preserve">68 </w:t>
      </w:r>
      <w:r w:rsidRPr="00E1590A">
        <w:rPr>
          <w:sz w:val="28"/>
          <w:szCs w:val="28"/>
        </w:rPr>
        <w:t>часов;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E1590A">
        <w:rPr>
          <w:sz w:val="28"/>
          <w:szCs w:val="28"/>
        </w:rPr>
        <w:t xml:space="preserve">самостоятельной работы обучающегося  </w:t>
      </w:r>
      <w:r w:rsidRPr="00E1590A">
        <w:rPr>
          <w:b/>
          <w:sz w:val="28"/>
          <w:szCs w:val="28"/>
        </w:rPr>
        <w:t xml:space="preserve">34 </w:t>
      </w:r>
      <w:r w:rsidRPr="00E1590A">
        <w:rPr>
          <w:sz w:val="28"/>
          <w:szCs w:val="28"/>
        </w:rPr>
        <w:t>часа.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E1590A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  <w:u w:val="single"/>
        </w:rPr>
      </w:pPr>
      <w:r w:rsidRPr="00E1590A">
        <w:rPr>
          <w:b/>
          <w:sz w:val="28"/>
          <w:szCs w:val="28"/>
        </w:rPr>
        <w:t>2.1. Объем учебной дисциплины и виды учебной работы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04"/>
        <w:gridCol w:w="1800"/>
      </w:tblGrid>
      <w:tr w:rsidR="002022F8" w:rsidRPr="00E87BED" w:rsidTr="00A97EB0">
        <w:trPr>
          <w:trHeight w:val="460"/>
        </w:trPr>
        <w:tc>
          <w:tcPr>
            <w:tcW w:w="7904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7BE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87BE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022F8" w:rsidRPr="00E87BED" w:rsidTr="00A97EB0">
        <w:trPr>
          <w:trHeight w:val="285"/>
        </w:trPr>
        <w:tc>
          <w:tcPr>
            <w:tcW w:w="7904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rPr>
                <w:b/>
                <w:sz w:val="28"/>
                <w:szCs w:val="28"/>
              </w:rPr>
            </w:pPr>
            <w:r w:rsidRPr="00E87BE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E87BED">
              <w:rPr>
                <w:b/>
                <w:iCs/>
                <w:sz w:val="28"/>
                <w:szCs w:val="28"/>
              </w:rPr>
              <w:t>102</w:t>
            </w:r>
          </w:p>
        </w:tc>
      </w:tr>
      <w:tr w:rsidR="002022F8" w:rsidRPr="00E87BED" w:rsidTr="00A97EB0">
        <w:tc>
          <w:tcPr>
            <w:tcW w:w="7904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BE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E87BED"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2022F8" w:rsidRPr="00E87BED" w:rsidTr="00A97EB0">
        <w:tc>
          <w:tcPr>
            <w:tcW w:w="7904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BE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2022F8" w:rsidRPr="00E87BED" w:rsidTr="00A97EB0">
        <w:tc>
          <w:tcPr>
            <w:tcW w:w="7904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BE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87BED">
              <w:rPr>
                <w:iCs/>
                <w:sz w:val="28"/>
                <w:szCs w:val="28"/>
              </w:rPr>
              <w:t>48</w:t>
            </w:r>
          </w:p>
        </w:tc>
      </w:tr>
      <w:tr w:rsidR="002022F8" w:rsidRPr="00E87BED" w:rsidTr="00A97EB0">
        <w:tc>
          <w:tcPr>
            <w:tcW w:w="7904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87BE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E87BED"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2022F8" w:rsidRPr="00E87BED" w:rsidTr="00A97EB0">
        <w:tc>
          <w:tcPr>
            <w:tcW w:w="7904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BE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2022F8" w:rsidRPr="00E87BED" w:rsidTr="00A97EB0">
        <w:tc>
          <w:tcPr>
            <w:tcW w:w="7904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BED">
              <w:rPr>
                <w:sz w:val="28"/>
                <w:szCs w:val="28"/>
              </w:rPr>
              <w:t>Индивидуальные задания</w:t>
            </w:r>
          </w:p>
          <w:p w:rsidR="002022F8" w:rsidRPr="00E87BED" w:rsidRDefault="002022F8" w:rsidP="00E87B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BED">
              <w:rPr>
                <w:sz w:val="28"/>
                <w:szCs w:val="28"/>
              </w:rPr>
              <w:t>Внеаудиторная самостоятельная работа (составление конспектов, подготовка  реферативных сообщений, ответы на вопросы)</w:t>
            </w:r>
          </w:p>
          <w:p w:rsidR="002022F8" w:rsidRPr="00E87BED" w:rsidRDefault="002022F8" w:rsidP="00E87B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022F8" w:rsidRPr="00E87BED" w:rsidRDefault="002022F8" w:rsidP="00E87BE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87BED">
              <w:rPr>
                <w:iCs/>
                <w:sz w:val="28"/>
                <w:szCs w:val="28"/>
              </w:rPr>
              <w:t>20</w:t>
            </w:r>
          </w:p>
          <w:p w:rsidR="002022F8" w:rsidRPr="00E87BED" w:rsidRDefault="002022F8" w:rsidP="00E87BE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87BED">
              <w:rPr>
                <w:iCs/>
                <w:sz w:val="28"/>
                <w:szCs w:val="28"/>
              </w:rPr>
              <w:t>14</w:t>
            </w:r>
          </w:p>
        </w:tc>
      </w:tr>
      <w:tr w:rsidR="002022F8" w:rsidRPr="00E87BED" w:rsidTr="00A97EB0">
        <w:tc>
          <w:tcPr>
            <w:tcW w:w="9704" w:type="dxa"/>
            <w:gridSpan w:val="2"/>
            <w:shd w:val="clear" w:color="auto" w:fill="auto"/>
          </w:tcPr>
          <w:p w:rsidR="002022F8" w:rsidRPr="00E87BED" w:rsidRDefault="002022F8" w:rsidP="003700D1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E87BED">
              <w:rPr>
                <w:b/>
                <w:iCs/>
                <w:sz w:val="28"/>
                <w:szCs w:val="28"/>
              </w:rPr>
              <w:t xml:space="preserve">Итоговая аттестация в </w:t>
            </w:r>
            <w:proofErr w:type="spellStart"/>
            <w:r w:rsidRPr="00E87BED">
              <w:rPr>
                <w:b/>
                <w:iCs/>
                <w:sz w:val="28"/>
                <w:szCs w:val="28"/>
              </w:rPr>
              <w:t>форме</w:t>
            </w:r>
            <w:r w:rsidR="003700D1" w:rsidRPr="003F7A98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proofErr w:type="spellEnd"/>
            <w:r w:rsidRPr="00E87BED">
              <w:rPr>
                <w:b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8"/>
          <w:szCs w:val="28"/>
        </w:rPr>
      </w:pP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2022F8" w:rsidRPr="00E1590A" w:rsidSect="00EA6036">
          <w:footerReference w:type="even" r:id="rId8"/>
          <w:footerReference w:type="default" r:id="rId9"/>
          <w:pgSz w:w="11906" w:h="16838"/>
          <w:pgMar w:top="993" w:right="850" w:bottom="1134" w:left="1701" w:header="708" w:footer="708" w:gutter="0"/>
          <w:cols w:space="720"/>
        </w:sectPr>
      </w:pPr>
    </w:p>
    <w:p w:rsidR="002022F8" w:rsidRPr="00FA0627" w:rsidRDefault="002022F8" w:rsidP="00FA0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20A8B">
        <w:rPr>
          <w:b/>
          <w:sz w:val="28"/>
          <w:szCs w:val="28"/>
        </w:rPr>
        <w:lastRenderedPageBreak/>
        <w:t>2</w:t>
      </w:r>
      <w:r w:rsidRPr="00FA0627">
        <w:rPr>
          <w:b/>
        </w:rPr>
        <w:t>.2. Примерный тематический план и содержание учебной дисциплины «Безопасность жизнедеятельности</w:t>
      </w:r>
      <w:r w:rsidRPr="00FA0627">
        <w:rPr>
          <w:b/>
          <w:caps/>
        </w:rPr>
        <w:t>»</w:t>
      </w:r>
    </w:p>
    <w:tbl>
      <w:tblPr>
        <w:tblW w:w="145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/>
      </w:tblPr>
      <w:tblGrid>
        <w:gridCol w:w="2362"/>
        <w:gridCol w:w="8582"/>
        <w:gridCol w:w="2079"/>
        <w:gridCol w:w="1554"/>
      </w:tblGrid>
      <w:tr w:rsidR="002022F8" w:rsidRPr="00E87BED" w:rsidTr="00A97EB0">
        <w:trPr>
          <w:trHeight w:val="20"/>
        </w:trPr>
        <w:tc>
          <w:tcPr>
            <w:tcW w:w="2362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82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87BED">
              <w:rPr>
                <w:b/>
                <w:bCs/>
              </w:rPr>
              <w:t>обучающихся</w:t>
            </w:r>
            <w:proofErr w:type="gramEnd"/>
            <w:r w:rsidRPr="00E87BED">
              <w:rPr>
                <w:b/>
                <w:bCs/>
              </w:rPr>
              <w:t>, курсовая работа (проект)</w:t>
            </w:r>
            <w:r w:rsidRPr="00E87BE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079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Объем часов</w:t>
            </w:r>
          </w:p>
        </w:tc>
        <w:tc>
          <w:tcPr>
            <w:tcW w:w="1554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Уровень освоения</w:t>
            </w:r>
          </w:p>
        </w:tc>
      </w:tr>
      <w:tr w:rsidR="002022F8" w:rsidRPr="00E87BED" w:rsidTr="00A97EB0">
        <w:trPr>
          <w:trHeight w:val="20"/>
        </w:trPr>
        <w:tc>
          <w:tcPr>
            <w:tcW w:w="2362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1</w:t>
            </w:r>
          </w:p>
        </w:tc>
        <w:tc>
          <w:tcPr>
            <w:tcW w:w="8582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2</w:t>
            </w:r>
          </w:p>
        </w:tc>
        <w:tc>
          <w:tcPr>
            <w:tcW w:w="2079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3</w:t>
            </w:r>
          </w:p>
        </w:tc>
        <w:tc>
          <w:tcPr>
            <w:tcW w:w="1554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4</w:t>
            </w:r>
          </w:p>
        </w:tc>
      </w:tr>
      <w:tr w:rsidR="002022F8" w:rsidRPr="00E87BED" w:rsidTr="00A97EB0">
        <w:trPr>
          <w:trHeight w:val="20"/>
        </w:trPr>
        <w:tc>
          <w:tcPr>
            <w:tcW w:w="2362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Раздел 1. Чрезвычайные ситуации мирного и военного времени, организация защиты населения.</w:t>
            </w:r>
          </w:p>
        </w:tc>
        <w:tc>
          <w:tcPr>
            <w:tcW w:w="8582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079" w:type="dxa"/>
            <w:shd w:val="clear" w:color="auto" w:fill="FFFFFF"/>
          </w:tcPr>
          <w:p w:rsidR="002022F8" w:rsidRPr="00E87BED" w:rsidRDefault="00BB13DE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87BED">
              <w:rPr>
                <w:b/>
                <w:bCs/>
                <w:i/>
              </w:rPr>
              <w:t>12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97EB0" w:rsidRPr="00E87BED" w:rsidTr="00A97EB0">
        <w:trPr>
          <w:trHeight w:val="3684"/>
        </w:trPr>
        <w:tc>
          <w:tcPr>
            <w:tcW w:w="2362" w:type="dxa"/>
            <w:vMerge w:val="restart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Тема 1.1. Чрезвычайные ситуации природного, техногенного и военного характера</w:t>
            </w: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Содержание учебного материала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7BED">
              <w:rPr>
                <w:bCs/>
              </w:rPr>
              <w:t>Чрезвычайные ситуации природного и техногенного  характера, причины и их возможные последствия. О</w:t>
            </w:r>
            <w:r w:rsidRPr="00E87BED">
              <w:t xml:space="preserve">сновные виды потенциальных опасностей и их последствия в профессиональной деятельности и быту. Опасные природные явления. Техногенные опасности и угрозы (радиационно-опасные объекты, химически опасные объекты, </w:t>
            </w:r>
            <w:proofErr w:type="spellStart"/>
            <w:r w:rsidRPr="00E87BED">
              <w:t>пожар</w:t>
            </w:r>
            <w:proofErr w:type="gramStart"/>
            <w:r w:rsidRPr="00E87BED">
              <w:t>о</w:t>
            </w:r>
            <w:proofErr w:type="spellEnd"/>
            <w:r w:rsidRPr="00E87BED">
              <w:t>-</w:t>
            </w:r>
            <w:proofErr w:type="gramEnd"/>
            <w:r w:rsidRPr="00E87BED">
              <w:t xml:space="preserve"> и взрывоопасные объекты, </w:t>
            </w:r>
            <w:proofErr w:type="spellStart"/>
            <w:r w:rsidRPr="00E87BED">
              <w:t>газо</w:t>
            </w:r>
            <w:proofErr w:type="spellEnd"/>
            <w:r w:rsidRPr="00E87BED">
              <w:t>- и нефтепроводы, транспорт, гидротехнические сооружения, объекты коммунального хозяйства). Чрезвычайные ситуации военного характера. Опасности, возникающие при ведении военных действий или вследствие этих действий (прямые, косвенные, связанные с изменением среды обитания людей). Ядерное, химическое, бактериологическое оружие. Обычные средства поражения. Международный и внутригосударственный терроризм. Мероприятия по предупреждению возникновения и развития чрезвычайных ситуаций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</w:tabs>
              <w:rPr>
                <w:b/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E87BED">
              <w:rPr>
                <w:bCs/>
                <w:i/>
                <w:color w:val="000000"/>
              </w:rPr>
              <w:t>2</w:t>
            </w:r>
          </w:p>
        </w:tc>
      </w:tr>
      <w:tr w:rsidR="00A97EB0" w:rsidRPr="00E87BED" w:rsidTr="00A97EB0">
        <w:trPr>
          <w:trHeight w:val="2069"/>
        </w:trPr>
        <w:tc>
          <w:tcPr>
            <w:tcW w:w="2362" w:type="dxa"/>
            <w:vMerge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/>
              </w:rPr>
              <w:t>Самостоятельная работа:</w:t>
            </w:r>
            <w:r w:rsidRPr="00E87BED">
              <w:rPr>
                <w:b/>
              </w:rPr>
              <w:tab/>
            </w:r>
            <w:r w:rsidRPr="00E87BED">
              <w:rPr>
                <w:bCs/>
              </w:rPr>
              <w:t>Составить реферативное сообщение по теме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</w:tabs>
              <w:rPr>
                <w:b/>
                <w:bCs/>
              </w:rPr>
            </w:pPr>
            <w:r w:rsidRPr="00E87BED">
              <w:t>О-1,с.1-3</w:t>
            </w: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</w:t>
            </w: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A97EB0" w:rsidRPr="00E87BED" w:rsidTr="00A97EB0">
        <w:trPr>
          <w:trHeight w:val="2308"/>
        </w:trPr>
        <w:tc>
          <w:tcPr>
            <w:tcW w:w="2362" w:type="dxa"/>
            <w:vMerge w:val="restart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lastRenderedPageBreak/>
              <w:t>Тема 1.2. Организационные основы защиты населения от чрезвычайных ситуаций мирного и военного времени</w:t>
            </w: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Содержание учебного материала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МЧС России – федеральный орган управления в области защиты населения и территорий от чрезвычайных ситуаций. Основные задачи МЧС России в области гражданской обороны, защиты населения и территорий от чрезвычайных ситуаций. Единая государственная система предупреждения и ликвидации чрезвычайных ситуаций (РСЧС). Задачи РСЧС, силы и средства. Гражданская оборона, её структура и задачи по защите населения от опасностей, возникающих при ведении военных действий или вследствие этих действий.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</w:t>
            </w:r>
          </w:p>
        </w:tc>
      </w:tr>
      <w:tr w:rsidR="00A97EB0" w:rsidRPr="00E87BED" w:rsidTr="00A97EB0">
        <w:trPr>
          <w:trHeight w:val="664"/>
        </w:trPr>
        <w:tc>
          <w:tcPr>
            <w:tcW w:w="2362" w:type="dxa"/>
            <w:vMerge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 xml:space="preserve">Самостоятельная работа: </w:t>
            </w:r>
            <w:r w:rsidRPr="00E87BED">
              <w:rPr>
                <w:bCs/>
              </w:rPr>
              <w:t xml:space="preserve">Работа с учебной литературой, справочниками, Интернетом. </w:t>
            </w:r>
            <w:r w:rsidRPr="00E87BED">
              <w:t>О-1,с5-7</w:t>
            </w: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</w:t>
            </w: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97EB0" w:rsidRPr="00E87BED" w:rsidTr="00A97EB0">
        <w:trPr>
          <w:trHeight w:val="3600"/>
        </w:trPr>
        <w:tc>
          <w:tcPr>
            <w:tcW w:w="2362" w:type="dxa"/>
            <w:vMerge w:val="restart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Тема 1.3. Основные принципы и нормативная база защиты населения от чрезвычайных ситуаций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Содержание учебного материала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Законодательные акты и нормативно-техническая документация по действиям в чрезвычайных ситуациях. Основные положения Федеральных Законов «О защите населения и территории от чрезвычайных ситуаций природного и техногенного характера» и «О гражданской обороне». Основные мероприятия, проводимые в Российской Федерации по защите населения от чрезвычайных ситуаций. Инженерная защита населения. Мероприятия медицинской защиты,  мероприятия по обеспечению пожарной безопасности. Правила безопасного поведения при пожарах. Комплекс стандартов «БЧС» - «Безопасность в чрезвычайных ситуациях». Задачи и содержание комплекса «БЧС». Организация и выполнение эвакуационных мероприятий. Организация аварийно-спасательных и других неотложных работ в зонах чрезвычайных ситуаций.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</w:t>
            </w:r>
          </w:p>
        </w:tc>
      </w:tr>
      <w:tr w:rsidR="00A97EB0" w:rsidRPr="00E87BED" w:rsidTr="00A97EB0">
        <w:trPr>
          <w:trHeight w:val="752"/>
        </w:trPr>
        <w:tc>
          <w:tcPr>
            <w:tcW w:w="2362" w:type="dxa"/>
            <w:vMerge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Самостоятельная работа:</w:t>
            </w:r>
            <w:r w:rsidRPr="00E87BED">
              <w:rPr>
                <w:bCs/>
              </w:rPr>
              <w:t xml:space="preserve"> Работа с учебной литературой, справочниками, Интернетом</w:t>
            </w:r>
            <w:r w:rsidRPr="00E87BED">
              <w:t>О-1,с9-11</w:t>
            </w: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</w:t>
            </w: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97EB0" w:rsidRPr="00E87BED" w:rsidTr="00A97EB0">
        <w:trPr>
          <w:trHeight w:val="1990"/>
        </w:trPr>
        <w:tc>
          <w:tcPr>
            <w:tcW w:w="2362" w:type="dxa"/>
            <w:vMerge w:val="restart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lastRenderedPageBreak/>
              <w:t>Тема 1.4. Обеспечение устойчивости функционирования объектов экономики</w:t>
            </w: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Содержание учебного материала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7BED">
              <w:rPr>
                <w:bCs/>
              </w:rPr>
              <w:t>Понятие об устойчивости объектов экономики в чрезвычайной ситуации. Факторы, определяющие стабильность функционирования технических систем и бытовых объектов. Критерии устойчивости.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      </w:r>
            <w:r w:rsidRPr="00E87BED">
              <w:t xml:space="preserve"> противодействия терроризму как серьёзной угрозе национальной безопасности России.</w:t>
            </w: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</w:t>
            </w:r>
          </w:p>
        </w:tc>
      </w:tr>
      <w:tr w:rsidR="00A97EB0" w:rsidRPr="00E87BED" w:rsidTr="00A97EB0">
        <w:trPr>
          <w:trHeight w:val="2638"/>
        </w:trPr>
        <w:tc>
          <w:tcPr>
            <w:tcW w:w="2362" w:type="dxa"/>
            <w:vMerge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Основные мероприятия, обеспечивающие повышение устойчивости объектов экономики. Обеспечение надёжной защиты рабочих и служащих, повышение надёжности инженерно-технического комплекса. Системы непрерывного контроля. Резервирование бытовых и технических объектов. Подготовка объектов к переводу на аварийный режим работы, подготовка к восстановлению нарушенного производства.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 xml:space="preserve">Самостоятельная работа: 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Cs/>
              </w:rPr>
              <w:t>Работа с учебной литературой, справочниками, Интернетом,</w:t>
            </w:r>
            <w:r w:rsidRPr="00E87BED">
              <w:t xml:space="preserve"> О-1,с13-15</w:t>
            </w: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</w:t>
            </w: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B58D7" w:rsidRPr="00E87BED" w:rsidTr="00A97EB0">
        <w:trPr>
          <w:trHeight w:val="95"/>
        </w:trPr>
        <w:tc>
          <w:tcPr>
            <w:tcW w:w="14577" w:type="dxa"/>
            <w:gridSpan w:val="4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22F8" w:rsidRPr="00E87BED" w:rsidTr="00A97EB0">
        <w:trPr>
          <w:trHeight w:val="20"/>
        </w:trPr>
        <w:tc>
          <w:tcPr>
            <w:tcW w:w="2362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Раздел 2. Основы военной службы</w:t>
            </w:r>
          </w:p>
        </w:tc>
        <w:tc>
          <w:tcPr>
            <w:tcW w:w="8582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2022F8" w:rsidRPr="00E87BED" w:rsidRDefault="00BB13DE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87BED">
              <w:rPr>
                <w:b/>
                <w:bCs/>
                <w:i/>
              </w:rPr>
              <w:t>63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97EB0" w:rsidRPr="00E87BED" w:rsidTr="00A97EB0">
        <w:trPr>
          <w:trHeight w:val="2795"/>
        </w:trPr>
        <w:tc>
          <w:tcPr>
            <w:tcW w:w="2362" w:type="dxa"/>
            <w:vMerge w:val="restart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 xml:space="preserve">Тема 2.1. 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Основы обороны государства</w:t>
            </w: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Содержание учебного материала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7BED">
              <w:rPr>
                <w:bCs/>
              </w:rPr>
              <w:t>Национальная безопасность и национальные интересы России. Угрозы национальной безопасности России. Обеспечение национальных интересов России. Военная доктрина Российской Федерации. Военная организация Российской Федерации. Вооруженные силы России, их структура и предназначение. Виды и рода войск Вооруженных сил России.</w:t>
            </w:r>
            <w:r w:rsidRPr="00E87BED">
              <w:t xml:space="preserve">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</w:t>
            </w:r>
          </w:p>
        </w:tc>
      </w:tr>
      <w:tr w:rsidR="00A97EB0" w:rsidRPr="00E87BED" w:rsidTr="00A97EB0">
        <w:trPr>
          <w:trHeight w:val="1016"/>
        </w:trPr>
        <w:tc>
          <w:tcPr>
            <w:tcW w:w="2362" w:type="dxa"/>
            <w:vMerge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87BED">
              <w:rPr>
                <w:b/>
              </w:rPr>
              <w:t>Самостоятельная работа:</w:t>
            </w:r>
            <w:r w:rsidRPr="00E87BED">
              <w:rPr>
                <w:bCs/>
              </w:rPr>
              <w:t xml:space="preserve"> Работа с учебной литературой, справочниками, Интернетом,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t>О-1,с17-19</w:t>
            </w: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</w:t>
            </w: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97EB0" w:rsidRPr="00E87BED" w:rsidTr="00A97EB0">
        <w:trPr>
          <w:trHeight w:val="4023"/>
        </w:trPr>
        <w:tc>
          <w:tcPr>
            <w:tcW w:w="2362" w:type="dxa"/>
            <w:vMerge w:val="restart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Тема 2.2.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 xml:space="preserve"> Организация воинского учета и военная служба</w:t>
            </w: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Содержание учебного материала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Воинский учет. Организация медицинского освидетельствования и медицинского обследования граждан при постановке их на воинский учет и при призыве на воинскую службу. Обязательная и добровольная подготовка граждан к военной службе. Прохождение военной службы по призыву и по контракту. Основные виды воинской деятельности. Перечень военно-учетных специальностей. Обеспечение безопасности военной службы. Обязательное государственное страхование жизни и здоровья военнослужащих. Правовые основы военной службы. Воинская обязанность, её основные составляющие.  Требования военной деятельности, предъявляемые к физическим, психологическим и профессиональным качествам военнослужащего. Общие должностные и специальные обязанности военнослужащих. Статус военнослужащего. Права и ответственность военнослужащего. Международные правила поведения военнослужащего в бою.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</w:tc>
      </w:tr>
      <w:tr w:rsidR="00A97EB0" w:rsidRPr="00E87BED" w:rsidTr="00A97EB0">
        <w:trPr>
          <w:trHeight w:val="605"/>
        </w:trPr>
        <w:tc>
          <w:tcPr>
            <w:tcW w:w="2362" w:type="dxa"/>
            <w:vMerge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</w:rPr>
              <w:t>Самостоятельная работа:</w:t>
            </w:r>
            <w:r w:rsidRPr="00E87BED">
              <w:rPr>
                <w:bCs/>
              </w:rPr>
              <w:t xml:space="preserve"> Работа с учебной литературой, справочниками, Интернетом,</w:t>
            </w:r>
            <w:r w:rsidRPr="00E87BED">
              <w:t xml:space="preserve"> О-1,с 41-49</w:t>
            </w: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</w:t>
            </w: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97EB0" w:rsidRPr="00E87BED" w:rsidTr="00A97EB0">
        <w:trPr>
          <w:trHeight w:val="1312"/>
        </w:trPr>
        <w:tc>
          <w:tcPr>
            <w:tcW w:w="2362" w:type="dxa"/>
            <w:vMerge w:val="restart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Тема 2.3.  Военно-патриотическое воспитание молодежи.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Содержание учебного материала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Боевые традиции Вооруженных сил России. Патриотизм и верность воинскому долгу – основные качества защитника Отечества. Дружба, воинское товарищество – основы боевой готовности частей и подразделений. Воинские символы и ритуалы.</w:t>
            </w: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</w:tc>
      </w:tr>
      <w:tr w:rsidR="00A97EB0" w:rsidRPr="00E87BED" w:rsidTr="00A97EB0">
        <w:trPr>
          <w:trHeight w:val="832"/>
        </w:trPr>
        <w:tc>
          <w:tcPr>
            <w:tcW w:w="2362" w:type="dxa"/>
            <w:vMerge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87BED">
              <w:rPr>
                <w:b/>
              </w:rPr>
              <w:t>Самостоятельная работа:</w:t>
            </w:r>
            <w:r w:rsidRPr="00E87BED">
              <w:rPr>
                <w:bCs/>
              </w:rPr>
              <w:t xml:space="preserve"> Работа с учебной литературой, справочниками, Интернетом,</w:t>
            </w: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t>О-1,с51-80</w:t>
            </w:r>
          </w:p>
        </w:tc>
        <w:tc>
          <w:tcPr>
            <w:tcW w:w="2079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</w:t>
            </w:r>
          </w:p>
        </w:tc>
        <w:tc>
          <w:tcPr>
            <w:tcW w:w="1554" w:type="dxa"/>
            <w:shd w:val="clear" w:color="auto" w:fill="FFFFFF"/>
          </w:tcPr>
          <w:p w:rsidR="00A97EB0" w:rsidRPr="00E87BED" w:rsidRDefault="00A97EB0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02AE3" w:rsidRPr="00E87BED" w:rsidTr="00602AE3">
        <w:trPr>
          <w:trHeight w:val="4277"/>
        </w:trPr>
        <w:tc>
          <w:tcPr>
            <w:tcW w:w="2362" w:type="dxa"/>
            <w:vMerge w:val="restart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lastRenderedPageBreak/>
              <w:t>Тема 2.4. Общевоинские уставы</w:t>
            </w:r>
          </w:p>
        </w:tc>
        <w:tc>
          <w:tcPr>
            <w:tcW w:w="8582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Практические занятия</w:t>
            </w:r>
          </w:p>
          <w:p w:rsidR="00602AE3" w:rsidRPr="00E87BED" w:rsidRDefault="00602AE3" w:rsidP="00E87BE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Основные мероприятия по обеспечению безопасности военной службы. Военнослужащие Вооруженных Сил Российской Федерации и взаимоотношения между ними. Размещение военнослужащих. Воинская 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  <w:p w:rsidR="00602AE3" w:rsidRPr="00E87BED" w:rsidRDefault="00602AE3" w:rsidP="00E87BE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Cs/>
              </w:rPr>
              <w:t>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оборудование.</w:t>
            </w:r>
          </w:p>
          <w:p w:rsidR="00602AE3" w:rsidRPr="00E87BED" w:rsidRDefault="00602AE3" w:rsidP="00E87BE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Cs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4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3</w:t>
            </w:r>
          </w:p>
        </w:tc>
      </w:tr>
      <w:tr w:rsidR="00602AE3" w:rsidRPr="00E87BED" w:rsidTr="00602AE3">
        <w:trPr>
          <w:trHeight w:val="770"/>
        </w:trPr>
        <w:tc>
          <w:tcPr>
            <w:tcW w:w="2362" w:type="dxa"/>
            <w:vMerge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602AE3" w:rsidRPr="00E87BED" w:rsidRDefault="00602AE3" w:rsidP="006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</w:rPr>
              <w:t>Самостоятельная работа:</w:t>
            </w:r>
            <w:r w:rsidRPr="00E87BED">
              <w:rPr>
                <w:bCs/>
              </w:rPr>
              <w:t xml:space="preserve"> Работа с учебной литературой, справочниками, Интернетом,</w:t>
            </w:r>
          </w:p>
        </w:tc>
        <w:tc>
          <w:tcPr>
            <w:tcW w:w="2079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</w:tc>
        <w:tc>
          <w:tcPr>
            <w:tcW w:w="1554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02AE3" w:rsidRPr="00E87BED" w:rsidTr="00602AE3">
        <w:trPr>
          <w:trHeight w:val="3176"/>
        </w:trPr>
        <w:tc>
          <w:tcPr>
            <w:tcW w:w="2362" w:type="dxa"/>
            <w:vMerge w:val="restart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 xml:space="preserve">Тема 2.5.  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Строевая подготовка</w:t>
            </w:r>
          </w:p>
        </w:tc>
        <w:tc>
          <w:tcPr>
            <w:tcW w:w="8582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Практические занятия:</w:t>
            </w:r>
          </w:p>
          <w:p w:rsidR="00602AE3" w:rsidRPr="00E87BED" w:rsidRDefault="00602AE3" w:rsidP="00E87B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</w:t>
            </w:r>
          </w:p>
          <w:p w:rsidR="00602AE3" w:rsidRPr="00E87BED" w:rsidRDefault="00602AE3" w:rsidP="00E87B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Строевые приемы и движения без оружия. Выполнение воинского приветствия на месте и в движении.</w:t>
            </w:r>
          </w:p>
          <w:p w:rsidR="00602AE3" w:rsidRPr="00E87BED" w:rsidRDefault="00602AE3" w:rsidP="00E87B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Построения, перестроения, повороты, перемена направления движения. Выполнение воинского приветствия в строю на месте и в движении.</w:t>
            </w:r>
          </w:p>
          <w:p w:rsidR="00602AE3" w:rsidRPr="00E87BED" w:rsidRDefault="00602AE3" w:rsidP="00E87B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Строи подразделений в пешем порядке. Развернутый и походный строй взвода.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8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3</w:t>
            </w:r>
          </w:p>
        </w:tc>
      </w:tr>
      <w:tr w:rsidR="00602AE3" w:rsidRPr="00E87BED" w:rsidTr="00A97EB0">
        <w:trPr>
          <w:trHeight w:val="900"/>
        </w:trPr>
        <w:tc>
          <w:tcPr>
            <w:tcW w:w="2362" w:type="dxa"/>
            <w:vMerge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87BED">
              <w:rPr>
                <w:b/>
              </w:rPr>
              <w:t>Самостоятельная работа:</w:t>
            </w:r>
            <w:r w:rsidRPr="00E87BED">
              <w:rPr>
                <w:bCs/>
              </w:rPr>
              <w:t xml:space="preserve"> Работа с учебной литературой, справочниками, Интернетом,</w:t>
            </w:r>
            <w:r w:rsidRPr="00E87BED">
              <w:t xml:space="preserve"> О-1,с 80-89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4</w:t>
            </w:r>
          </w:p>
        </w:tc>
        <w:tc>
          <w:tcPr>
            <w:tcW w:w="1554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02AE3" w:rsidRPr="00E87BED" w:rsidTr="00602AE3">
        <w:trPr>
          <w:trHeight w:val="1545"/>
        </w:trPr>
        <w:tc>
          <w:tcPr>
            <w:tcW w:w="2362" w:type="dxa"/>
            <w:vMerge w:val="restart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lastRenderedPageBreak/>
              <w:t>Тема 2.6. Физическая подготовка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Практические занятия</w:t>
            </w:r>
          </w:p>
          <w:p w:rsidR="00602AE3" w:rsidRPr="00E87BED" w:rsidRDefault="00602AE3" w:rsidP="00E87BE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Тренировка в беге на длинные дистанции (кросс на 3-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87BED">
                <w:rPr>
                  <w:bCs/>
                </w:rPr>
                <w:t>5 км</w:t>
              </w:r>
            </w:smartTag>
            <w:r w:rsidRPr="00E87BED">
              <w:rPr>
                <w:bCs/>
              </w:rPr>
              <w:t>).</w:t>
            </w:r>
          </w:p>
          <w:p w:rsidR="00602AE3" w:rsidRPr="00E87BED" w:rsidRDefault="00602AE3" w:rsidP="00E87BE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Совершенствование упражнений на гимнастических снарядах и контроль упражнения в подтягивании на перекладине.</w:t>
            </w:r>
          </w:p>
          <w:p w:rsidR="00602AE3" w:rsidRPr="00E87BED" w:rsidRDefault="00602AE3" w:rsidP="00E87BE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7BED">
                <w:rPr>
                  <w:bCs/>
                </w:rPr>
                <w:t>100 м</w:t>
              </w:r>
            </w:smartTag>
            <w:r w:rsidRPr="00E87BED">
              <w:rPr>
                <w:bCs/>
              </w:rPr>
              <w:t>.</w:t>
            </w:r>
          </w:p>
          <w:p w:rsidR="00602AE3" w:rsidRPr="00E87BED" w:rsidRDefault="00602AE3" w:rsidP="00E87BE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Cs/>
              </w:rPr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87BED">
                <w:rPr>
                  <w:bCs/>
                </w:rPr>
                <w:t>1 км</w:t>
              </w:r>
            </w:smartTag>
            <w:r w:rsidRPr="00E87BED">
              <w:rPr>
                <w:bCs/>
              </w:rPr>
              <w:t>.</w:t>
            </w:r>
          </w:p>
        </w:tc>
        <w:tc>
          <w:tcPr>
            <w:tcW w:w="2079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8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3</w:t>
            </w:r>
          </w:p>
        </w:tc>
      </w:tr>
      <w:tr w:rsidR="00602AE3" w:rsidRPr="00E87BED" w:rsidTr="00A97EB0">
        <w:trPr>
          <w:trHeight w:val="875"/>
        </w:trPr>
        <w:tc>
          <w:tcPr>
            <w:tcW w:w="2362" w:type="dxa"/>
            <w:vMerge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</w:rPr>
              <w:t>Самостоятельная работа:</w:t>
            </w:r>
            <w:r w:rsidRPr="00E87BED">
              <w:rPr>
                <w:bCs/>
              </w:rPr>
              <w:t xml:space="preserve"> Работа с учебной литературой, справочниками, Интернетом,</w:t>
            </w:r>
            <w:r w:rsidRPr="00E87BED">
              <w:t xml:space="preserve"> О-1,с91-106</w:t>
            </w:r>
          </w:p>
        </w:tc>
        <w:tc>
          <w:tcPr>
            <w:tcW w:w="2079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4</w:t>
            </w:r>
          </w:p>
        </w:tc>
        <w:tc>
          <w:tcPr>
            <w:tcW w:w="1554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02AE3" w:rsidRPr="00E87BED" w:rsidTr="00602AE3">
        <w:trPr>
          <w:trHeight w:val="2117"/>
        </w:trPr>
        <w:tc>
          <w:tcPr>
            <w:tcW w:w="2362" w:type="dxa"/>
            <w:vMerge w:val="restart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 xml:space="preserve">Тема 2.7.  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Огневая подготовка</w:t>
            </w:r>
          </w:p>
        </w:tc>
        <w:tc>
          <w:tcPr>
            <w:tcW w:w="8582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Практические занятия</w:t>
            </w:r>
          </w:p>
          <w:p w:rsidR="00602AE3" w:rsidRPr="00E87BED" w:rsidRDefault="00602AE3" w:rsidP="00E87BE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Назначение,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сбережение.</w:t>
            </w:r>
          </w:p>
          <w:p w:rsidR="00602AE3" w:rsidRPr="00E87BED" w:rsidRDefault="00602AE3" w:rsidP="00E87BE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Требования безопасности при проведении занятий по огневой подготовке. Правила стрельбы из стрелкового оружия. Выполнение упражнений начальных стрельб.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8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3</w:t>
            </w:r>
          </w:p>
        </w:tc>
      </w:tr>
      <w:tr w:rsidR="00602AE3" w:rsidRPr="00E87BED" w:rsidTr="00602AE3">
        <w:trPr>
          <w:trHeight w:val="855"/>
        </w:trPr>
        <w:tc>
          <w:tcPr>
            <w:tcW w:w="2362" w:type="dxa"/>
            <w:vMerge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87BED">
              <w:rPr>
                <w:b/>
              </w:rPr>
              <w:t>Самостоятельная работа:</w:t>
            </w:r>
            <w:r w:rsidRPr="00E87BED">
              <w:rPr>
                <w:bCs/>
              </w:rPr>
              <w:t xml:space="preserve"> Работа с учебной литературой, справочниками, Интернетом,</w:t>
            </w:r>
            <w:r w:rsidRPr="00E87BED">
              <w:t xml:space="preserve"> О-1,с109-111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4</w:t>
            </w:r>
          </w:p>
        </w:tc>
        <w:tc>
          <w:tcPr>
            <w:tcW w:w="1554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02AE3" w:rsidRPr="00E87BED" w:rsidTr="00602AE3">
        <w:trPr>
          <w:trHeight w:val="1800"/>
        </w:trPr>
        <w:tc>
          <w:tcPr>
            <w:tcW w:w="2362" w:type="dxa"/>
            <w:vMerge w:val="restart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Тема 2.8. Тактическая подготовка</w:t>
            </w:r>
          </w:p>
        </w:tc>
        <w:tc>
          <w:tcPr>
            <w:tcW w:w="8582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Практические занятия</w:t>
            </w:r>
          </w:p>
          <w:p w:rsidR="00602AE3" w:rsidRPr="00E87BED" w:rsidRDefault="00602AE3" w:rsidP="00E87BE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Движение солдата в бою. Передвижение на поле боя.</w:t>
            </w:r>
          </w:p>
          <w:p w:rsidR="00602AE3" w:rsidRPr="00E87BED" w:rsidRDefault="00602AE3" w:rsidP="00E87BE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Обязанности наблюдателя. Выбор места наблюдения, его занятие, оборудование и маскировка, оснащение наблюдательного поста.</w:t>
            </w:r>
          </w:p>
          <w:p w:rsidR="00602AE3" w:rsidRPr="00E87BED" w:rsidRDefault="00602AE3" w:rsidP="00E87BE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Передвижения на поле боя. Выбор места и скрытное расположение на нем для наблюдения и ведения огня, самоокапывание и маскировка.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4</w:t>
            </w: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3</w:t>
            </w:r>
          </w:p>
        </w:tc>
      </w:tr>
      <w:tr w:rsidR="00602AE3" w:rsidRPr="00E87BED" w:rsidTr="00A97EB0">
        <w:trPr>
          <w:trHeight w:val="621"/>
        </w:trPr>
        <w:tc>
          <w:tcPr>
            <w:tcW w:w="2362" w:type="dxa"/>
            <w:vMerge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</w:rPr>
              <w:t>Самостоятельная работа:</w:t>
            </w:r>
            <w:r w:rsidRPr="00E87BED">
              <w:rPr>
                <w:bCs/>
              </w:rPr>
              <w:t xml:space="preserve"> Работа с учебной литературой, справочниками, Интернетом,</w:t>
            </w:r>
            <w:r w:rsidRPr="00E87BED">
              <w:t xml:space="preserve"> О-1,с113-118</w:t>
            </w:r>
          </w:p>
        </w:tc>
        <w:tc>
          <w:tcPr>
            <w:tcW w:w="2079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</w:tc>
        <w:tc>
          <w:tcPr>
            <w:tcW w:w="1554" w:type="dxa"/>
            <w:shd w:val="clear" w:color="auto" w:fill="FFFFFF"/>
          </w:tcPr>
          <w:p w:rsidR="00602AE3" w:rsidRPr="00E87BED" w:rsidRDefault="00602AE3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B58D7" w:rsidRPr="00E87BED" w:rsidTr="00A97EB0">
        <w:trPr>
          <w:trHeight w:val="20"/>
        </w:trPr>
        <w:tc>
          <w:tcPr>
            <w:tcW w:w="2362" w:type="dxa"/>
            <w:vMerge w:val="restart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Тема 2.9. Радиационная, химическая и биологическая защита</w:t>
            </w:r>
          </w:p>
        </w:tc>
        <w:tc>
          <w:tcPr>
            <w:tcW w:w="8582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Практические занятия</w:t>
            </w:r>
          </w:p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2079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4</w:t>
            </w:r>
          </w:p>
          <w:p w:rsidR="00A97275" w:rsidRPr="00E87BED" w:rsidRDefault="00A97275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275" w:rsidRPr="00E87BED" w:rsidRDefault="00A97275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275" w:rsidRPr="00E87BED" w:rsidRDefault="00A97275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275" w:rsidRPr="00E87BED" w:rsidRDefault="00A97275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275" w:rsidRPr="00E87BED" w:rsidRDefault="00A97275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275" w:rsidRPr="00E87BED" w:rsidRDefault="00A97275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97275" w:rsidRPr="00E87BED" w:rsidRDefault="00A97275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54" w:type="dxa"/>
            <w:vMerge w:val="restart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lastRenderedPageBreak/>
              <w:t>3</w:t>
            </w:r>
          </w:p>
        </w:tc>
      </w:tr>
      <w:tr w:rsidR="001B58D7" w:rsidRPr="00E87BED" w:rsidTr="00A97EB0">
        <w:trPr>
          <w:trHeight w:val="20"/>
        </w:trPr>
        <w:tc>
          <w:tcPr>
            <w:tcW w:w="2362" w:type="dxa"/>
            <w:vMerge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 xml:space="preserve">Самостоятельная внеаудиторная работа </w:t>
            </w:r>
            <w:proofErr w:type="gramStart"/>
            <w:r w:rsidRPr="00E87BED">
              <w:rPr>
                <w:b/>
                <w:bCs/>
              </w:rPr>
              <w:t>обучающихся</w:t>
            </w:r>
            <w:proofErr w:type="gramEnd"/>
          </w:p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Изучение основных законов и нормативных правовых актов Российской Федерации, определяющих порядок несения военной службы.</w:t>
            </w:r>
          </w:p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Изучение положений Международного гуманитарного права, обеспечивающих защиту жертв вооруженных конфликтов и определяющих правила поведения военнослужащих в бою.</w:t>
            </w:r>
            <w:r w:rsidR="003F52A2" w:rsidRPr="00E87BED">
              <w:t xml:space="preserve"> О-1,с.119-121</w:t>
            </w:r>
          </w:p>
        </w:tc>
        <w:tc>
          <w:tcPr>
            <w:tcW w:w="2079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</w:tc>
        <w:tc>
          <w:tcPr>
            <w:tcW w:w="1554" w:type="dxa"/>
            <w:vMerge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22F8" w:rsidRPr="00E87BED" w:rsidTr="00A97EB0">
        <w:trPr>
          <w:trHeight w:val="20"/>
        </w:trPr>
        <w:tc>
          <w:tcPr>
            <w:tcW w:w="2362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Раздел 3.</w:t>
            </w:r>
          </w:p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582" w:type="dxa"/>
            <w:shd w:val="clear" w:color="auto" w:fill="FFFFFF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2022F8" w:rsidRPr="00E87BED" w:rsidRDefault="00BB13DE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87BED">
              <w:rPr>
                <w:b/>
                <w:bCs/>
                <w:i/>
              </w:rPr>
              <w:t>27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2022F8" w:rsidRPr="00E87BED" w:rsidRDefault="002022F8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B58D7" w:rsidRPr="00E87BED" w:rsidTr="00A97EB0">
        <w:trPr>
          <w:trHeight w:val="20"/>
        </w:trPr>
        <w:tc>
          <w:tcPr>
            <w:tcW w:w="2362" w:type="dxa"/>
            <w:vMerge w:val="restart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Тема 3.1.  Первая медицинская помощь при ранениях, несчастных случаях и заболеваниях.</w:t>
            </w:r>
          </w:p>
        </w:tc>
        <w:tc>
          <w:tcPr>
            <w:tcW w:w="8582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Содержание учебного материала</w:t>
            </w:r>
          </w:p>
          <w:p w:rsidR="001B58D7" w:rsidRPr="00E87BED" w:rsidRDefault="001B58D7" w:rsidP="00E87BE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Общие правила оказания первой медицинской помощи. Первая медицинская помощь при ранениях, несчастных случаях и заболеваниях. Способы временной остановки кровотечения. Обработка ран. Профилактика шока. Первая медицинская помощь при травмах опорно-двигательного аппарата. Первая медицинская помощь при остановке сердца. Правила проведения базовой сердечно-легочной реанимации.</w:t>
            </w:r>
          </w:p>
          <w:p w:rsidR="001B58D7" w:rsidRPr="00E87BED" w:rsidRDefault="001B58D7" w:rsidP="00E87BE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 xml:space="preserve">Первая медицинская помощь при массовых поражениях. Характеристика ситуаций, при которых возможно массовое поражение людей. Правила оказания само- и взаимопомощи в различных чрезвычайных ситуациях природного и техногенного характера, в условиях военного времени. </w:t>
            </w:r>
          </w:p>
        </w:tc>
        <w:tc>
          <w:tcPr>
            <w:tcW w:w="2079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6</w:t>
            </w:r>
          </w:p>
        </w:tc>
        <w:tc>
          <w:tcPr>
            <w:tcW w:w="1554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2</w:t>
            </w:r>
          </w:p>
        </w:tc>
      </w:tr>
      <w:tr w:rsidR="001B58D7" w:rsidRPr="00E87BED" w:rsidTr="00A97EB0">
        <w:trPr>
          <w:trHeight w:val="20"/>
        </w:trPr>
        <w:tc>
          <w:tcPr>
            <w:tcW w:w="2362" w:type="dxa"/>
            <w:vMerge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>Практические занятия</w:t>
            </w:r>
          </w:p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Оказание первой медицинской помощи. Неотложные реанимационные мероприятия (сердечно-легочная реанимация, противошоковые мероприятия, остановка кровотечений, иммобилизация конечностей подручными средствами, транспортировка пострадавших). Проверка выполнения самостоятельной внеаудиторной работы.</w:t>
            </w:r>
          </w:p>
        </w:tc>
        <w:tc>
          <w:tcPr>
            <w:tcW w:w="2079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12</w:t>
            </w:r>
          </w:p>
        </w:tc>
        <w:tc>
          <w:tcPr>
            <w:tcW w:w="1554" w:type="dxa"/>
            <w:vMerge w:val="restart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t>3</w:t>
            </w:r>
          </w:p>
        </w:tc>
      </w:tr>
      <w:tr w:rsidR="001B58D7" w:rsidRPr="00E87BED" w:rsidTr="00A97EB0">
        <w:trPr>
          <w:trHeight w:val="20"/>
        </w:trPr>
        <w:tc>
          <w:tcPr>
            <w:tcW w:w="2362" w:type="dxa"/>
            <w:vMerge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82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 xml:space="preserve">Самостоятельная внеаудиторная работа </w:t>
            </w:r>
            <w:proofErr w:type="gramStart"/>
            <w:r w:rsidRPr="00E87BED">
              <w:rPr>
                <w:b/>
                <w:bCs/>
              </w:rPr>
              <w:t>обучающихся</w:t>
            </w:r>
            <w:proofErr w:type="gramEnd"/>
          </w:p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 xml:space="preserve">Составить алгоритмы оказания первой медицинской помощи при кровотечениях, </w:t>
            </w:r>
            <w:r w:rsidRPr="00E87BED">
              <w:rPr>
                <w:bCs/>
              </w:rPr>
              <w:lastRenderedPageBreak/>
              <w:t>травмах, ожогах, отморожениях, отравлениях,</w:t>
            </w:r>
            <w:r w:rsidRPr="00E87BED">
              <w:t xml:space="preserve"> О-1,с 111-1</w:t>
            </w:r>
            <w:r w:rsidR="00A97275" w:rsidRPr="00E87BED">
              <w:t>36</w:t>
            </w:r>
          </w:p>
        </w:tc>
        <w:tc>
          <w:tcPr>
            <w:tcW w:w="2079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87BED">
              <w:rPr>
                <w:bCs/>
                <w:i/>
              </w:rPr>
              <w:lastRenderedPageBreak/>
              <w:t>9</w:t>
            </w:r>
          </w:p>
        </w:tc>
        <w:tc>
          <w:tcPr>
            <w:tcW w:w="1554" w:type="dxa"/>
            <w:vMerge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B58D7" w:rsidRPr="00E87BED" w:rsidTr="00A97EB0">
        <w:trPr>
          <w:trHeight w:val="20"/>
        </w:trPr>
        <w:tc>
          <w:tcPr>
            <w:tcW w:w="2362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lastRenderedPageBreak/>
              <w:t xml:space="preserve">Зачет </w:t>
            </w:r>
          </w:p>
        </w:tc>
        <w:tc>
          <w:tcPr>
            <w:tcW w:w="8582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079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87BED">
              <w:rPr>
                <w:b/>
                <w:bCs/>
                <w:i/>
              </w:rPr>
              <w:t>2</w:t>
            </w:r>
          </w:p>
        </w:tc>
        <w:tc>
          <w:tcPr>
            <w:tcW w:w="1554" w:type="dxa"/>
            <w:vMerge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B58D7" w:rsidRPr="00E87BED" w:rsidTr="00A97EB0">
        <w:trPr>
          <w:trHeight w:val="20"/>
        </w:trPr>
        <w:tc>
          <w:tcPr>
            <w:tcW w:w="10944" w:type="dxa"/>
            <w:gridSpan w:val="2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87BED">
              <w:rPr>
                <w:b/>
                <w:bCs/>
              </w:rPr>
              <w:t>Всего:</w:t>
            </w:r>
          </w:p>
        </w:tc>
        <w:tc>
          <w:tcPr>
            <w:tcW w:w="2079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87BED">
              <w:rPr>
                <w:b/>
                <w:bCs/>
                <w:i/>
              </w:rPr>
              <w:t>102</w:t>
            </w:r>
          </w:p>
        </w:tc>
        <w:tc>
          <w:tcPr>
            <w:tcW w:w="1554" w:type="dxa"/>
            <w:vMerge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B58D7" w:rsidRPr="00E87BED" w:rsidTr="00A97EB0">
        <w:trPr>
          <w:trHeight w:val="20"/>
        </w:trPr>
        <w:tc>
          <w:tcPr>
            <w:tcW w:w="10944" w:type="dxa"/>
            <w:gridSpan w:val="2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/>
                <w:bCs/>
              </w:rPr>
              <w:t xml:space="preserve">Самостоятельная внеаудиторная работа </w:t>
            </w:r>
            <w:proofErr w:type="gramStart"/>
            <w:r w:rsidRPr="00E87BED">
              <w:rPr>
                <w:b/>
                <w:bCs/>
              </w:rPr>
              <w:t>обучающихся</w:t>
            </w:r>
            <w:proofErr w:type="gramEnd"/>
          </w:p>
          <w:p w:rsidR="001B58D7" w:rsidRPr="00E87BED" w:rsidRDefault="001B58D7" w:rsidP="00E87BE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Составить реферативное сообщение по теме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  <w:p w:rsidR="001B58D7" w:rsidRPr="00E87BED" w:rsidRDefault="001B58D7" w:rsidP="00E87BE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Составить таблицу «Травмирующие и вредные факторы технических систем и бытовой среды при возникновении чрезвычайной ситуации» (индивидуальные задания)</w:t>
            </w:r>
          </w:p>
          <w:p w:rsidR="001B58D7" w:rsidRPr="00E87BED" w:rsidRDefault="001B58D7" w:rsidP="00E87BE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Проведение инструктажа по технике безопасности на рабочем месте (в зависимости от специальности СПО кратко сформулировать перечень своих обязанностей в области безопасности в соответствии со свое будущей профессией)</w:t>
            </w:r>
          </w:p>
          <w:p w:rsidR="001B58D7" w:rsidRPr="00E87BED" w:rsidRDefault="001B58D7" w:rsidP="00E87BE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Составьте прогноз «Что будет, если…?» (индивидуальное задание)</w:t>
            </w:r>
          </w:p>
          <w:p w:rsidR="001B58D7" w:rsidRPr="00E87BED" w:rsidRDefault="001B58D7" w:rsidP="00E87BE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На основании изученного материала разработайте схему типовой структуры гражданской обороны на объекте экономики с учетом профиля подготовки (индивидуальное задание).</w:t>
            </w:r>
          </w:p>
          <w:p w:rsidR="001B58D7" w:rsidRPr="00E87BED" w:rsidRDefault="001B58D7" w:rsidP="00E87BE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Подготовьте приказ руководителя аварийно-спасательного формирования на выполнение необходимых работ в случае аварии на объекте, соответствующем профилю подготовки (индивидуальное задание).</w:t>
            </w:r>
          </w:p>
          <w:p w:rsidR="001B58D7" w:rsidRPr="00E87BED" w:rsidRDefault="001B58D7" w:rsidP="00E87BE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Подготовьте предложения о составе комиссии по повышению устойчивости функционирования объекта экономики: поликлиники, стационара, лаборатории, аптеки (по профилю образовательного учреждения).</w:t>
            </w:r>
          </w:p>
          <w:p w:rsidR="001B58D7" w:rsidRPr="00E87BED" w:rsidRDefault="001B58D7" w:rsidP="00E87BE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Сформулируйте, какие, по вашему мнению, основные мероприятия будут способствовать повышению устойчивости функционирования объекта экономики по профилю образовательного учреждения?</w:t>
            </w:r>
          </w:p>
          <w:p w:rsidR="001B58D7" w:rsidRPr="00E87BED" w:rsidRDefault="001B58D7" w:rsidP="00E87BE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>Составить краткий конспект «Отражение проблем безопасности жизнедеятельности в Конституции Российской Федерации, основах законодательства об охране  труда, трудовом кодексе Российской Федерации».</w:t>
            </w:r>
          </w:p>
          <w:p w:rsidR="001B58D7" w:rsidRPr="00E87BED" w:rsidRDefault="001B58D7" w:rsidP="00E87BE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BED">
              <w:rPr>
                <w:bCs/>
              </w:rPr>
              <w:t xml:space="preserve">Сформулировать ответы на вопросы: </w:t>
            </w:r>
          </w:p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E87BED">
              <w:rPr>
                <w:bCs/>
              </w:rPr>
              <w:t>- Какую опасность для мирного населения представляют сегодня вооруженные конфликты?</w:t>
            </w:r>
          </w:p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E87BED">
              <w:rPr>
                <w:bCs/>
              </w:rPr>
              <w:t>- Каковы поражающие факторы пожаров и первичные средства пожаротушения?</w:t>
            </w:r>
          </w:p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E87BED">
              <w:rPr>
                <w:bCs/>
              </w:rPr>
              <w:t>- Какую  характеристику вы можете дать основным видам современного терроризма?</w:t>
            </w:r>
          </w:p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BED">
              <w:rPr>
                <w:bCs/>
              </w:rPr>
              <w:t>- Какие спасательные службы обычно организуются в учреждениях и на предприятиях?</w:t>
            </w:r>
          </w:p>
        </w:tc>
        <w:tc>
          <w:tcPr>
            <w:tcW w:w="2079" w:type="dxa"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54" w:type="dxa"/>
            <w:vMerge/>
            <w:shd w:val="clear" w:color="auto" w:fill="FFFFFF"/>
          </w:tcPr>
          <w:p w:rsidR="001B58D7" w:rsidRPr="00E87BED" w:rsidRDefault="001B58D7" w:rsidP="00E8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2022F8" w:rsidRPr="00FA0627" w:rsidRDefault="002022F8" w:rsidP="00E1590A">
      <w:pPr>
        <w:rPr>
          <w:b/>
        </w:rPr>
      </w:pPr>
    </w:p>
    <w:p w:rsidR="002022F8" w:rsidRPr="00FA0627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A0627">
        <w:rPr>
          <w:b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2022F8" w:rsidRPr="00FA0627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0627">
        <w:t xml:space="preserve">1 - </w:t>
      </w:r>
      <w:proofErr w:type="gramStart"/>
      <w:r w:rsidRPr="00FA0627">
        <w:t>ознакомительный</w:t>
      </w:r>
      <w:proofErr w:type="gramEnd"/>
      <w:r w:rsidRPr="00FA0627">
        <w:t xml:space="preserve"> (узнавание ранее изученных объектов, свойств).</w:t>
      </w:r>
    </w:p>
    <w:p w:rsidR="002022F8" w:rsidRPr="00FA0627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0627">
        <w:t xml:space="preserve">2 - </w:t>
      </w:r>
      <w:proofErr w:type="gramStart"/>
      <w:r w:rsidRPr="00FA0627">
        <w:t>репродуктивный</w:t>
      </w:r>
      <w:proofErr w:type="gramEnd"/>
      <w:r w:rsidRPr="00FA0627">
        <w:t xml:space="preserve"> (выполнение деятельности по образцу, инструкции или под руководством).</w:t>
      </w:r>
    </w:p>
    <w:p w:rsidR="002022F8" w:rsidRPr="00FA0627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0627">
        <w:t xml:space="preserve">3 - </w:t>
      </w:r>
      <w:proofErr w:type="gramStart"/>
      <w:r w:rsidRPr="00FA0627">
        <w:t>продуктивный</w:t>
      </w:r>
      <w:proofErr w:type="gramEnd"/>
      <w:r w:rsidRPr="00FA0627">
        <w:t xml:space="preserve"> (планирование и самостоятельное выполнение деятельности, решение проблемных задач).</w:t>
      </w:r>
    </w:p>
    <w:p w:rsidR="002022F8" w:rsidRPr="00FA0627" w:rsidRDefault="002022F8" w:rsidP="00FA0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2022F8" w:rsidRPr="00FA0627" w:rsidSect="00FA0627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2022F8" w:rsidRPr="00E1590A" w:rsidRDefault="002022F8" w:rsidP="00E159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E1590A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E1590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E1590A">
        <w:rPr>
          <w:bCs/>
          <w:sz w:val="28"/>
          <w:szCs w:val="28"/>
        </w:rPr>
        <w:t>Реализация учебной дисциплины требует наличия учебного кабинета «Безопасность жизнедеятельности».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/>
          <w:bCs/>
          <w:sz w:val="28"/>
          <w:szCs w:val="28"/>
        </w:rPr>
        <w:t>Оборудование учебного кабинета</w:t>
      </w:r>
      <w:r w:rsidRPr="00E1590A">
        <w:rPr>
          <w:bCs/>
          <w:sz w:val="28"/>
          <w:szCs w:val="28"/>
        </w:rPr>
        <w:t xml:space="preserve">: 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типовое оборудование (столы, стулья, шкафы)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E1590A">
        <w:rPr>
          <w:bCs/>
          <w:sz w:val="28"/>
          <w:szCs w:val="28"/>
        </w:rPr>
        <w:t>- а</w:t>
      </w:r>
      <w:r w:rsidRPr="00E1590A">
        <w:rPr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</w:p>
    <w:p w:rsidR="002022F8" w:rsidRPr="00E1590A" w:rsidRDefault="002022F8" w:rsidP="00E1590A">
      <w:pPr>
        <w:spacing w:line="360" w:lineRule="auto"/>
        <w:jc w:val="both"/>
        <w:rPr>
          <w:sz w:val="28"/>
          <w:szCs w:val="28"/>
        </w:rPr>
      </w:pPr>
      <w:r w:rsidRPr="00E1590A">
        <w:rPr>
          <w:bCs/>
          <w:sz w:val="28"/>
          <w:szCs w:val="28"/>
        </w:rPr>
        <w:t xml:space="preserve">- видеотека </w:t>
      </w:r>
      <w:proofErr w:type="spellStart"/>
      <w:r w:rsidRPr="00E1590A">
        <w:rPr>
          <w:bCs/>
          <w:sz w:val="28"/>
          <w:szCs w:val="28"/>
        </w:rPr>
        <w:t>мультимедийных</w:t>
      </w:r>
      <w:proofErr w:type="spellEnd"/>
      <w:r w:rsidRPr="00E1590A">
        <w:rPr>
          <w:bCs/>
          <w:sz w:val="28"/>
          <w:szCs w:val="28"/>
        </w:rPr>
        <w:t xml:space="preserve"> учебных программ</w:t>
      </w:r>
      <w:r w:rsidRPr="00E1590A">
        <w:rPr>
          <w:sz w:val="28"/>
          <w:szCs w:val="28"/>
        </w:rPr>
        <w:t xml:space="preserve"> (</w:t>
      </w:r>
      <w:proofErr w:type="spellStart"/>
      <w:r w:rsidRPr="00E1590A">
        <w:rPr>
          <w:sz w:val="28"/>
          <w:szCs w:val="28"/>
        </w:rPr>
        <w:t>мультимедийные</w:t>
      </w:r>
      <w:proofErr w:type="spellEnd"/>
      <w:r w:rsidRPr="00E1590A">
        <w:rPr>
          <w:sz w:val="28"/>
          <w:szCs w:val="28"/>
        </w:rPr>
        <w:t xml:space="preserve">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</w:t>
      </w:r>
    </w:p>
    <w:p w:rsidR="002022F8" w:rsidRPr="00E1590A" w:rsidRDefault="002022F8" w:rsidP="00E1590A">
      <w:pPr>
        <w:spacing w:line="360" w:lineRule="auto"/>
        <w:jc w:val="both"/>
        <w:rPr>
          <w:sz w:val="28"/>
          <w:szCs w:val="28"/>
        </w:rPr>
      </w:pPr>
      <w:r w:rsidRPr="00E1590A">
        <w:rPr>
          <w:sz w:val="28"/>
          <w:szCs w:val="28"/>
        </w:rPr>
        <w:t>- нормативно-правовые документы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учебная литература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раздаточный материал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различные приборы (войсковой прибор химической разведки (ВПХР), дозиметры)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индивидуальные средства защиты (респираторы, противогазы, ватно-марлевые повязки)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общевойсковой защитный комплект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противохимический пакет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медицинские предметы расходные (булавка безопасная, шина проволочная, шина фанерная)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lastRenderedPageBreak/>
        <w:t>- грелка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жгут кровоостанавливающий</w:t>
      </w:r>
    </w:p>
    <w:p w:rsidR="002022F8" w:rsidRPr="00E1590A" w:rsidRDefault="002022F8" w:rsidP="00E1590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1590A">
        <w:rPr>
          <w:bCs/>
          <w:sz w:val="28"/>
          <w:szCs w:val="28"/>
        </w:rPr>
        <w:t>- и</w:t>
      </w:r>
      <w:r w:rsidRPr="00E1590A">
        <w:rPr>
          <w:sz w:val="28"/>
          <w:szCs w:val="28"/>
        </w:rPr>
        <w:t>ндивидуальный перевязочный пакет</w:t>
      </w:r>
    </w:p>
    <w:p w:rsidR="002022F8" w:rsidRPr="00E1590A" w:rsidRDefault="002022F8" w:rsidP="00E1590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1590A">
        <w:rPr>
          <w:sz w:val="28"/>
          <w:szCs w:val="28"/>
        </w:rPr>
        <w:t>- шприц-тюбик одноразового пользования</w:t>
      </w:r>
    </w:p>
    <w:p w:rsidR="002022F8" w:rsidRPr="00E1590A" w:rsidRDefault="002022F8" w:rsidP="00E1590A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sz w:val="28"/>
          <w:szCs w:val="28"/>
        </w:rPr>
      </w:pPr>
      <w:r w:rsidRPr="00E1590A">
        <w:rPr>
          <w:sz w:val="28"/>
          <w:szCs w:val="28"/>
        </w:rPr>
        <w:t>- носилки санитарные</w:t>
      </w:r>
    </w:p>
    <w:p w:rsidR="002022F8" w:rsidRPr="00E1590A" w:rsidRDefault="002022F8" w:rsidP="00E1590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1590A">
        <w:rPr>
          <w:sz w:val="28"/>
          <w:szCs w:val="28"/>
        </w:rPr>
        <w:t>- макет простейшего укрытия в разрезе</w:t>
      </w:r>
    </w:p>
    <w:p w:rsidR="002022F8" w:rsidRPr="00E1590A" w:rsidRDefault="002022F8" w:rsidP="00E1590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1590A">
        <w:rPr>
          <w:sz w:val="28"/>
          <w:szCs w:val="28"/>
        </w:rPr>
        <w:t>- макет убежища в разрезе</w:t>
      </w:r>
    </w:p>
    <w:p w:rsidR="002022F8" w:rsidRPr="00E1590A" w:rsidRDefault="002022F8" w:rsidP="00E1590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1590A">
        <w:rPr>
          <w:sz w:val="28"/>
          <w:szCs w:val="28"/>
        </w:rPr>
        <w:t>- тренажер для оказания первой помощи</w:t>
      </w:r>
    </w:p>
    <w:p w:rsidR="002022F8" w:rsidRPr="00E1590A" w:rsidRDefault="002022F8" w:rsidP="00E1590A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sz w:val="28"/>
          <w:szCs w:val="28"/>
        </w:rPr>
      </w:pPr>
      <w:r w:rsidRPr="00E1590A">
        <w:rPr>
          <w:sz w:val="28"/>
          <w:szCs w:val="28"/>
        </w:rPr>
        <w:t>- учебно-наглядные пособия по дисциплине «Безопасность жизнедеятельности»</w:t>
      </w:r>
    </w:p>
    <w:p w:rsidR="002022F8" w:rsidRPr="00E1590A" w:rsidRDefault="002022F8" w:rsidP="00E1590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sz w:val="28"/>
          <w:szCs w:val="28"/>
        </w:rPr>
      </w:pPr>
      <w:r w:rsidRPr="00E1590A">
        <w:rPr>
          <w:sz w:val="28"/>
          <w:szCs w:val="28"/>
        </w:rPr>
        <w:t>набор плакатов или электронные издания</w:t>
      </w:r>
    </w:p>
    <w:p w:rsidR="002022F8" w:rsidRPr="00E1590A" w:rsidRDefault="002022F8" w:rsidP="00E1590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sz w:val="28"/>
          <w:szCs w:val="28"/>
        </w:rPr>
      </w:pPr>
      <w:r w:rsidRPr="00E1590A">
        <w:rPr>
          <w:sz w:val="28"/>
          <w:szCs w:val="28"/>
        </w:rPr>
        <w:t>массогабаритный макет автомата Калашникова</w:t>
      </w:r>
    </w:p>
    <w:p w:rsidR="002022F8" w:rsidRPr="00E1590A" w:rsidRDefault="002022F8" w:rsidP="00E1590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E1590A">
        <w:rPr>
          <w:b/>
          <w:bCs/>
          <w:sz w:val="28"/>
          <w:szCs w:val="28"/>
        </w:rPr>
        <w:t xml:space="preserve">Технические средства обучения: 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компьютер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 xml:space="preserve">- </w:t>
      </w:r>
      <w:proofErr w:type="spellStart"/>
      <w:r w:rsidRPr="00E1590A">
        <w:rPr>
          <w:bCs/>
          <w:sz w:val="28"/>
          <w:szCs w:val="28"/>
        </w:rPr>
        <w:t>мультимедийный</w:t>
      </w:r>
      <w:proofErr w:type="spellEnd"/>
      <w:r w:rsidRPr="00E1590A">
        <w:rPr>
          <w:bCs/>
          <w:sz w:val="28"/>
          <w:szCs w:val="28"/>
        </w:rPr>
        <w:t xml:space="preserve"> проектор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экран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>- телевизор с универсальной подставкой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1590A">
        <w:rPr>
          <w:bCs/>
          <w:sz w:val="28"/>
          <w:szCs w:val="28"/>
        </w:rPr>
        <w:t xml:space="preserve">- </w:t>
      </w:r>
      <w:r w:rsidRPr="00E1590A">
        <w:rPr>
          <w:bCs/>
          <w:sz w:val="28"/>
          <w:szCs w:val="28"/>
          <w:lang w:val="en-US"/>
        </w:rPr>
        <w:t>DVD</w:t>
      </w:r>
      <w:r w:rsidRPr="00E1590A">
        <w:rPr>
          <w:bCs/>
          <w:sz w:val="28"/>
          <w:szCs w:val="28"/>
        </w:rPr>
        <w:t>-плеер</w:t>
      </w:r>
    </w:p>
    <w:p w:rsidR="002022F8" w:rsidRPr="00E1590A" w:rsidRDefault="002022F8" w:rsidP="00E159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2022F8" w:rsidRPr="00E1590A" w:rsidRDefault="002022F8" w:rsidP="00E159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E1590A">
        <w:rPr>
          <w:b/>
          <w:sz w:val="28"/>
          <w:szCs w:val="28"/>
        </w:rPr>
        <w:t>3.2. Информационное обеспечение обучения</w:t>
      </w:r>
    </w:p>
    <w:p w:rsidR="002022F8" w:rsidRPr="00E1590A" w:rsidRDefault="002022F8" w:rsidP="00E15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E1590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022F8" w:rsidRPr="00E1590A" w:rsidRDefault="002022F8" w:rsidP="00E1590A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E1590A">
        <w:rPr>
          <w:b/>
          <w:bCs/>
          <w:i/>
          <w:sz w:val="28"/>
          <w:szCs w:val="28"/>
        </w:rPr>
        <w:t xml:space="preserve">Основные источники: </w:t>
      </w:r>
    </w:p>
    <w:p w:rsidR="008D1928" w:rsidRPr="008D1928" w:rsidRDefault="002022F8" w:rsidP="008D1928">
      <w:pPr>
        <w:rPr>
          <w:color w:val="000000"/>
          <w:sz w:val="28"/>
          <w:szCs w:val="28"/>
        </w:rPr>
      </w:pPr>
      <w:r w:rsidRPr="00E1590A">
        <w:rPr>
          <w:bCs/>
          <w:sz w:val="28"/>
          <w:szCs w:val="28"/>
        </w:rPr>
        <w:t xml:space="preserve">1. </w:t>
      </w:r>
      <w:hyperlink r:id="rId10" w:history="1">
        <w:r w:rsidR="008D1928" w:rsidRPr="008D1928">
          <w:rPr>
            <w:color w:val="2F2F2F"/>
            <w:sz w:val="28"/>
            <w:szCs w:val="28"/>
          </w:rPr>
          <w:t>Левчук И. П</w:t>
        </w:r>
      </w:hyperlink>
      <w:r w:rsidR="008D1928" w:rsidRPr="008D1928">
        <w:rPr>
          <w:color w:val="2F2F2F"/>
          <w:sz w:val="28"/>
          <w:szCs w:val="28"/>
        </w:rPr>
        <w:t>.</w:t>
      </w:r>
      <w:r w:rsidR="008D1928" w:rsidRPr="008D1928">
        <w:rPr>
          <w:color w:val="000000"/>
          <w:sz w:val="28"/>
          <w:szCs w:val="28"/>
        </w:rPr>
        <w:t>, </w:t>
      </w:r>
      <w:hyperlink r:id="rId11" w:history="1">
        <w:r w:rsidR="008D1928" w:rsidRPr="008D1928">
          <w:rPr>
            <w:color w:val="2F2F2F"/>
            <w:sz w:val="28"/>
            <w:szCs w:val="28"/>
          </w:rPr>
          <w:t>Бурлаков А. А</w:t>
        </w:r>
        <w:proofErr w:type="gramStart"/>
      </w:hyperlink>
      <w:r w:rsidR="008D1928" w:rsidRPr="008D1928">
        <w:rPr>
          <w:color w:val="2F2F2F"/>
          <w:sz w:val="28"/>
          <w:szCs w:val="28"/>
        </w:rPr>
        <w:t>.</w:t>
      </w:r>
      <w:proofErr w:type="gramEnd"/>
      <w:r w:rsidR="008D1928" w:rsidRPr="008D1928">
        <w:rPr>
          <w:bCs/>
          <w:color w:val="000000"/>
          <w:sz w:val="28"/>
          <w:szCs w:val="28"/>
          <w:shd w:val="clear" w:color="auto" w:fill="FFFFFF"/>
        </w:rPr>
        <w:t>Безопасность жизнедеятельности</w:t>
      </w:r>
    </w:p>
    <w:p w:rsidR="008D1928" w:rsidRPr="008D1928" w:rsidRDefault="005008F8" w:rsidP="008D1928">
      <w:pPr>
        <w:rPr>
          <w:sz w:val="28"/>
          <w:szCs w:val="28"/>
        </w:rPr>
      </w:pPr>
      <w:hyperlink r:id="rId12" w:history="1">
        <w:proofErr w:type="spellStart"/>
        <w:r w:rsidR="008D1928" w:rsidRPr="008D1928">
          <w:rPr>
            <w:color w:val="2F2F2F"/>
            <w:sz w:val="28"/>
            <w:szCs w:val="28"/>
          </w:rPr>
          <w:t>ГЭОТАР-Медиа</w:t>
        </w:r>
        <w:proofErr w:type="spellEnd"/>
      </w:hyperlink>
      <w:r w:rsidR="008D1928" w:rsidRPr="008D1928">
        <w:rPr>
          <w:color w:val="000000"/>
          <w:sz w:val="28"/>
          <w:szCs w:val="28"/>
        </w:rPr>
        <w:t>, 2014 г.</w:t>
      </w:r>
      <w:r w:rsidR="008D1928" w:rsidRPr="008D1928">
        <w:rPr>
          <w:color w:val="000000"/>
          <w:sz w:val="28"/>
          <w:szCs w:val="28"/>
        </w:rPr>
        <w:br/>
      </w:r>
    </w:p>
    <w:p w:rsidR="002022F8" w:rsidRPr="00E1590A" w:rsidRDefault="002022F8" w:rsidP="008D1928">
      <w:pPr>
        <w:spacing w:line="360" w:lineRule="auto"/>
        <w:jc w:val="both"/>
        <w:rPr>
          <w:sz w:val="28"/>
          <w:szCs w:val="28"/>
        </w:rPr>
      </w:pPr>
    </w:p>
    <w:p w:rsidR="002022F8" w:rsidRPr="00E1590A" w:rsidRDefault="002022F8" w:rsidP="00E1590A">
      <w:pPr>
        <w:spacing w:line="360" w:lineRule="auto"/>
        <w:jc w:val="both"/>
        <w:rPr>
          <w:sz w:val="28"/>
          <w:szCs w:val="28"/>
        </w:rPr>
      </w:pPr>
      <w:r w:rsidRPr="00E1590A">
        <w:rPr>
          <w:b/>
          <w:bCs/>
          <w:i/>
          <w:sz w:val="28"/>
          <w:szCs w:val="28"/>
        </w:rPr>
        <w:t>Дополнительные источники</w:t>
      </w:r>
      <w:r w:rsidRPr="00E1590A">
        <w:rPr>
          <w:bCs/>
          <w:sz w:val="28"/>
          <w:szCs w:val="28"/>
        </w:rPr>
        <w:t>:</w:t>
      </w:r>
    </w:p>
    <w:p w:rsidR="002022F8" w:rsidRPr="00E1590A" w:rsidRDefault="008D1928" w:rsidP="008D1928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22F8" w:rsidRPr="00E1590A">
        <w:rPr>
          <w:sz w:val="28"/>
          <w:szCs w:val="28"/>
        </w:rPr>
        <w:t xml:space="preserve">Общие вопросы безопасности жизнедеятельности http://umka.nrpk8.ru/library/courses/bgd/tema1_1.dbk </w:t>
      </w:r>
    </w:p>
    <w:p w:rsidR="002022F8" w:rsidRPr="00E1590A" w:rsidRDefault="002022F8" w:rsidP="00E1590A">
      <w:pPr>
        <w:pStyle w:val="Default"/>
        <w:spacing w:line="360" w:lineRule="auto"/>
        <w:ind w:left="720" w:hanging="360"/>
        <w:rPr>
          <w:sz w:val="28"/>
          <w:szCs w:val="28"/>
        </w:rPr>
      </w:pPr>
      <w:r w:rsidRPr="00E1590A">
        <w:rPr>
          <w:sz w:val="28"/>
          <w:szCs w:val="28"/>
        </w:rPr>
        <w:lastRenderedPageBreak/>
        <w:t>2. Методические пособия, статьи для обучения в сферах безопасности,   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2022F8" w:rsidRPr="00E1590A" w:rsidRDefault="002022F8" w:rsidP="00E1590A">
      <w:pPr>
        <w:pStyle w:val="Default"/>
        <w:spacing w:line="360" w:lineRule="auto"/>
        <w:ind w:left="720" w:hanging="360"/>
        <w:rPr>
          <w:sz w:val="28"/>
          <w:szCs w:val="28"/>
        </w:rPr>
      </w:pPr>
      <w:r w:rsidRPr="00E1590A">
        <w:rPr>
          <w:sz w:val="28"/>
          <w:szCs w:val="28"/>
        </w:rPr>
        <w:t xml:space="preserve">3. Юридическая Россия http://www.law.edu.ru/book/book.asp?bookID=1212788 </w:t>
      </w:r>
    </w:p>
    <w:p w:rsidR="002022F8" w:rsidRPr="00E1590A" w:rsidRDefault="002022F8" w:rsidP="00E1590A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E1590A">
        <w:rPr>
          <w:sz w:val="28"/>
          <w:szCs w:val="28"/>
        </w:rPr>
        <w:t xml:space="preserve">4. Правовые основы </w:t>
      </w:r>
    </w:p>
    <w:p w:rsidR="002022F8" w:rsidRPr="00E1590A" w:rsidRDefault="002022F8" w:rsidP="00E1590A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E1590A">
        <w:rPr>
          <w:sz w:val="28"/>
          <w:szCs w:val="28"/>
        </w:rPr>
        <w:t xml:space="preserve">http://revolution.allbest.ru/war/00166144.html </w:t>
      </w:r>
    </w:p>
    <w:p w:rsidR="002022F8" w:rsidRPr="00E1590A" w:rsidRDefault="002022F8" w:rsidP="00E1590A">
      <w:pPr>
        <w:spacing w:line="360" w:lineRule="auto"/>
        <w:jc w:val="both"/>
        <w:rPr>
          <w:sz w:val="28"/>
          <w:szCs w:val="28"/>
        </w:rPr>
      </w:pPr>
    </w:p>
    <w:p w:rsidR="00420C3D" w:rsidRDefault="00420C3D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6172FC" w:rsidRPr="00E1590A" w:rsidRDefault="006172FC" w:rsidP="00E1590A">
      <w:pPr>
        <w:spacing w:line="360" w:lineRule="auto"/>
        <w:jc w:val="both"/>
        <w:rPr>
          <w:sz w:val="28"/>
          <w:szCs w:val="28"/>
        </w:rPr>
      </w:pPr>
    </w:p>
    <w:p w:rsidR="002022F8" w:rsidRPr="00E1590A" w:rsidRDefault="002022F8" w:rsidP="00E159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E1590A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022F8" w:rsidRPr="00E1590A" w:rsidRDefault="002022F8" w:rsidP="00E159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E1590A">
        <w:rPr>
          <w:b/>
          <w:sz w:val="28"/>
          <w:szCs w:val="28"/>
        </w:rPr>
        <w:t>Контроль</w:t>
      </w:r>
      <w:r w:rsidR="006172FC">
        <w:rPr>
          <w:b/>
          <w:sz w:val="28"/>
          <w:szCs w:val="28"/>
        </w:rPr>
        <w:t xml:space="preserve"> </w:t>
      </w:r>
      <w:r w:rsidRPr="00E1590A">
        <w:rPr>
          <w:b/>
          <w:sz w:val="28"/>
          <w:szCs w:val="28"/>
        </w:rPr>
        <w:t>и оценка</w:t>
      </w:r>
      <w:r w:rsidRPr="00E1590A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1590A">
        <w:rPr>
          <w:sz w:val="28"/>
          <w:szCs w:val="28"/>
        </w:rPr>
        <w:t>обучающимися</w:t>
      </w:r>
      <w:proofErr w:type="gramEnd"/>
      <w:r w:rsidRPr="00E1590A">
        <w:rPr>
          <w:sz w:val="28"/>
          <w:szCs w:val="28"/>
        </w:rPr>
        <w:t xml:space="preserve"> индивидуальных заданий.</w:t>
      </w:r>
    </w:p>
    <w:tbl>
      <w:tblPr>
        <w:tblW w:w="10674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894"/>
        <w:gridCol w:w="3780"/>
      </w:tblGrid>
      <w:tr w:rsidR="002022F8" w:rsidRPr="00E87BED" w:rsidTr="00602AE3">
        <w:tc>
          <w:tcPr>
            <w:tcW w:w="6894" w:type="dxa"/>
            <w:shd w:val="clear" w:color="auto" w:fill="auto"/>
            <w:vAlign w:val="center"/>
          </w:tcPr>
          <w:p w:rsidR="002022F8" w:rsidRPr="00E87BED" w:rsidRDefault="002022F8" w:rsidP="00E87BED">
            <w:pPr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Результаты обучения</w:t>
            </w:r>
          </w:p>
          <w:p w:rsidR="002022F8" w:rsidRPr="00E87BED" w:rsidRDefault="002022F8" w:rsidP="00E87BED">
            <w:pPr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022F8" w:rsidRPr="00E87BED" w:rsidRDefault="002022F8" w:rsidP="00E87BED">
            <w:pPr>
              <w:jc w:val="center"/>
              <w:rPr>
                <w:b/>
                <w:bCs/>
              </w:rPr>
            </w:pPr>
            <w:r w:rsidRPr="00E87BE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022F8" w:rsidRPr="00E87BED" w:rsidTr="00602AE3">
        <w:tc>
          <w:tcPr>
            <w:tcW w:w="6894" w:type="dxa"/>
            <w:shd w:val="clear" w:color="auto" w:fill="auto"/>
            <w:vAlign w:val="center"/>
          </w:tcPr>
          <w:p w:rsidR="002022F8" w:rsidRPr="00E87BED" w:rsidRDefault="002022F8" w:rsidP="00E87BED">
            <w:pPr>
              <w:jc w:val="center"/>
              <w:rPr>
                <w:b/>
                <w:bCs/>
              </w:rPr>
            </w:pPr>
            <w:r w:rsidRPr="00E87BED">
              <w:rPr>
                <w:b/>
                <w:bCs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022F8" w:rsidRPr="00E87BED" w:rsidRDefault="002022F8" w:rsidP="00E87BED">
            <w:pPr>
              <w:jc w:val="center"/>
              <w:rPr>
                <w:b/>
              </w:rPr>
            </w:pPr>
            <w:r w:rsidRPr="00E87BED">
              <w:rPr>
                <w:b/>
              </w:rPr>
              <w:t>2</w:t>
            </w:r>
          </w:p>
        </w:tc>
      </w:tr>
      <w:tr w:rsidR="002022F8" w:rsidRPr="00E87BED" w:rsidTr="00602AE3">
        <w:tblPrEx>
          <w:tblLook w:val="0000"/>
        </w:tblPrEx>
        <w:trPr>
          <w:trHeight w:val="159"/>
        </w:trPr>
        <w:tc>
          <w:tcPr>
            <w:tcW w:w="10674" w:type="dxa"/>
            <w:gridSpan w:val="2"/>
          </w:tcPr>
          <w:p w:rsidR="002022F8" w:rsidRPr="00E87BED" w:rsidRDefault="002022F8" w:rsidP="00E87BED">
            <w:pPr>
              <w:pStyle w:val="Default"/>
            </w:pPr>
            <w:r w:rsidRPr="00E87BED">
              <w:rPr>
                <w:b/>
                <w:bCs/>
              </w:rPr>
              <w:t xml:space="preserve">Умения: </w:t>
            </w:r>
          </w:p>
        </w:tc>
      </w:tr>
      <w:tr w:rsidR="002022F8" w:rsidRPr="00E87BED" w:rsidTr="00602AE3">
        <w:tblPrEx>
          <w:tblLook w:val="0000"/>
        </w:tblPrEx>
        <w:trPr>
          <w:trHeight w:val="571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</w:pPr>
            <w:r w:rsidRPr="00E87BED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  <w:rPr>
                <w:bCs/>
              </w:rPr>
            </w:pPr>
            <w:r w:rsidRPr="00E87BED">
              <w:rPr>
                <w:bCs/>
              </w:rPr>
              <w:t xml:space="preserve">тестирование, </w:t>
            </w:r>
          </w:p>
          <w:p w:rsidR="002022F8" w:rsidRPr="00E87BED" w:rsidRDefault="002022F8" w:rsidP="00E87BED">
            <w:pPr>
              <w:pStyle w:val="Default"/>
            </w:pPr>
            <w:r w:rsidRPr="00E87BED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2022F8" w:rsidRPr="00E87BED" w:rsidTr="00602AE3">
        <w:tblPrEx>
          <w:tblLook w:val="0000"/>
        </w:tblPrEx>
        <w:trPr>
          <w:trHeight w:val="571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</w:pPr>
            <w:r w:rsidRPr="00E87BED"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  <w:rPr>
                <w:bCs/>
              </w:rPr>
            </w:pPr>
            <w:r w:rsidRPr="00E87BED">
              <w:rPr>
                <w:bCs/>
              </w:rPr>
              <w:t xml:space="preserve">тестирование, </w:t>
            </w:r>
          </w:p>
          <w:p w:rsidR="002022F8" w:rsidRPr="00E87BED" w:rsidRDefault="002022F8" w:rsidP="00E87BED">
            <w:pPr>
              <w:pStyle w:val="Default"/>
            </w:pPr>
            <w:r w:rsidRPr="00E87BED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2022F8" w:rsidRPr="00E87BED" w:rsidTr="00602AE3">
        <w:tblPrEx>
          <w:tblLook w:val="0000"/>
        </w:tblPrEx>
        <w:trPr>
          <w:trHeight w:val="433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jc w:val="both"/>
              <w:rPr>
                <w:bCs/>
              </w:rPr>
            </w:pPr>
            <w:r w:rsidRPr="00E87BED">
              <w:rPr>
                <w:bCs/>
              </w:rPr>
              <w:t>Демонстрация  умения использовать средства индивидуальной защиты и оценка правильности их применения;</w:t>
            </w:r>
          </w:p>
          <w:p w:rsidR="002022F8" w:rsidRPr="00E87BED" w:rsidRDefault="002022F8" w:rsidP="00E87BED">
            <w:pPr>
              <w:jc w:val="both"/>
              <w:rPr>
                <w:bCs/>
              </w:rPr>
            </w:pPr>
            <w:r w:rsidRPr="00E87BED">
              <w:rPr>
                <w:bCs/>
              </w:rPr>
              <w:t>решение ситуационных задач по использованию средств коллективной защиты;</w:t>
            </w:r>
          </w:p>
          <w:p w:rsidR="002022F8" w:rsidRPr="00E87BED" w:rsidRDefault="002022F8" w:rsidP="00E87BED">
            <w:pPr>
              <w:jc w:val="both"/>
              <w:rPr>
                <w:bCs/>
              </w:rPr>
            </w:pPr>
            <w:r w:rsidRPr="00E87BED">
              <w:rPr>
                <w:bCs/>
              </w:rPr>
              <w:t>тестирование, устный опрос.</w:t>
            </w:r>
          </w:p>
        </w:tc>
      </w:tr>
      <w:tr w:rsidR="002022F8" w:rsidRPr="00E87BED" w:rsidTr="00602AE3">
        <w:tblPrEx>
          <w:tblLook w:val="0000"/>
        </w:tblPrEx>
        <w:trPr>
          <w:trHeight w:val="295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применять первичные средства пожаротушения;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widowControl w:val="0"/>
              <w:rPr>
                <w:snapToGrid w:val="0"/>
              </w:rPr>
            </w:pPr>
            <w:r w:rsidRPr="00E87BED">
              <w:rPr>
                <w:snapToGrid w:val="0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2022F8" w:rsidRPr="00E87BED" w:rsidRDefault="002022F8" w:rsidP="00E87BED">
            <w:pPr>
              <w:widowControl w:val="0"/>
              <w:rPr>
                <w:snapToGrid w:val="0"/>
              </w:rPr>
            </w:pPr>
            <w:r w:rsidRPr="00E87BED">
              <w:rPr>
                <w:snapToGrid w:val="0"/>
              </w:rPr>
              <w:t>тестирование;</w:t>
            </w:r>
          </w:p>
          <w:p w:rsidR="002022F8" w:rsidRPr="00E87BED" w:rsidRDefault="002022F8" w:rsidP="00E87BED">
            <w:pPr>
              <w:widowControl w:val="0"/>
              <w:rPr>
                <w:snapToGrid w:val="0"/>
              </w:rPr>
            </w:pPr>
            <w:r w:rsidRPr="00E87BED">
              <w:rPr>
                <w:snapToGrid w:val="0"/>
              </w:rPr>
              <w:t>оценка решения ситуационных задач;</w:t>
            </w:r>
          </w:p>
          <w:p w:rsidR="002022F8" w:rsidRPr="00E87BED" w:rsidRDefault="002022F8" w:rsidP="00E87BED">
            <w:pPr>
              <w:pStyle w:val="Default"/>
            </w:pPr>
            <w:r w:rsidRPr="00E87BED">
              <w:rPr>
                <w:snapToGrid w:val="0"/>
              </w:rPr>
              <w:t>устный  опрос; оценка выполнения внеаудиторной самостоятельной работы</w:t>
            </w:r>
          </w:p>
        </w:tc>
      </w:tr>
      <w:tr w:rsidR="002022F8" w:rsidRPr="00E87BED" w:rsidTr="00602AE3">
        <w:tblPrEx>
          <w:tblLook w:val="0000"/>
        </w:tblPrEx>
        <w:trPr>
          <w:trHeight w:val="571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proofErr w:type="gramStart"/>
            <w:r w:rsidRPr="00E87BED"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</w:tc>
        <w:tc>
          <w:tcPr>
            <w:tcW w:w="3780" w:type="dxa"/>
          </w:tcPr>
          <w:p w:rsidR="002022F8" w:rsidRPr="00E87BED" w:rsidRDefault="002022F8" w:rsidP="00E87BED">
            <w:pPr>
              <w:ind w:left="113"/>
              <w:jc w:val="both"/>
            </w:pPr>
            <w:r w:rsidRPr="00E87BED">
              <w:t>Устный опрос; тестирование</w:t>
            </w:r>
          </w:p>
        </w:tc>
      </w:tr>
      <w:tr w:rsidR="002022F8" w:rsidRPr="00E87BED" w:rsidTr="00602AE3">
        <w:tblPrEx>
          <w:tblLook w:val="0000"/>
        </w:tblPrEx>
        <w:trPr>
          <w:trHeight w:val="709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</w:pPr>
            <w:r w:rsidRPr="00E87BED">
              <w:t>Тестирование, оценка правильности решения ситуационных задач</w:t>
            </w:r>
          </w:p>
        </w:tc>
      </w:tr>
      <w:tr w:rsidR="002022F8" w:rsidRPr="00E87BED" w:rsidTr="00602AE3">
        <w:tblPrEx>
          <w:tblLook w:val="0000"/>
        </w:tblPrEx>
        <w:trPr>
          <w:trHeight w:val="571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владеть способами бесконфликтного общения и </w:t>
            </w:r>
            <w:proofErr w:type="spellStart"/>
            <w:r w:rsidRPr="00E87BED">
              <w:t>саморегуляции</w:t>
            </w:r>
            <w:proofErr w:type="spellEnd"/>
            <w:r w:rsidRPr="00E87BED">
              <w:t xml:space="preserve"> в повседневной деятельности и экстремальных условиях </w:t>
            </w:r>
            <w:r w:rsidRPr="00E87BED">
              <w:lastRenderedPageBreak/>
              <w:t xml:space="preserve">военной службы;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</w:pPr>
            <w:r w:rsidRPr="00E87BED">
              <w:lastRenderedPageBreak/>
              <w:t xml:space="preserve">Наблюдение в процессе теоретических и практических </w:t>
            </w:r>
            <w:r w:rsidRPr="00E87BED">
              <w:lastRenderedPageBreak/>
              <w:t>занятий</w:t>
            </w:r>
          </w:p>
        </w:tc>
      </w:tr>
      <w:tr w:rsidR="002022F8" w:rsidRPr="00E87BED" w:rsidTr="00602AE3">
        <w:tc>
          <w:tcPr>
            <w:tcW w:w="6894" w:type="dxa"/>
            <w:shd w:val="clear" w:color="auto" w:fill="auto"/>
          </w:tcPr>
          <w:p w:rsidR="002022F8" w:rsidRPr="00E87BED" w:rsidRDefault="002022F8" w:rsidP="00E87BED">
            <w:pPr>
              <w:jc w:val="both"/>
              <w:rPr>
                <w:bCs/>
              </w:rPr>
            </w:pPr>
            <w:r w:rsidRPr="00E87BED">
              <w:rPr>
                <w:bCs/>
              </w:rPr>
              <w:lastRenderedPageBreak/>
              <w:t>оказывать первую помощь пострадавшим</w:t>
            </w:r>
          </w:p>
        </w:tc>
        <w:tc>
          <w:tcPr>
            <w:tcW w:w="3780" w:type="dxa"/>
            <w:shd w:val="clear" w:color="auto" w:fill="auto"/>
          </w:tcPr>
          <w:p w:rsidR="002022F8" w:rsidRPr="00E87BED" w:rsidRDefault="002022F8" w:rsidP="00E87BED">
            <w:pPr>
              <w:jc w:val="both"/>
              <w:rPr>
                <w:bCs/>
              </w:rPr>
            </w:pPr>
            <w:r w:rsidRPr="00E87BED">
              <w:rPr>
                <w:bCs/>
              </w:rPr>
              <w:t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</w:tc>
      </w:tr>
      <w:tr w:rsidR="002022F8" w:rsidRPr="00E87BED" w:rsidTr="00602AE3">
        <w:tblPrEx>
          <w:tblLook w:val="0000"/>
        </w:tblPrEx>
        <w:trPr>
          <w:trHeight w:val="159"/>
        </w:trPr>
        <w:tc>
          <w:tcPr>
            <w:tcW w:w="10674" w:type="dxa"/>
            <w:gridSpan w:val="2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rPr>
                <w:b/>
                <w:bCs/>
              </w:rPr>
              <w:t xml:space="preserve">Знания: </w:t>
            </w:r>
          </w:p>
        </w:tc>
      </w:tr>
      <w:tr w:rsidR="002022F8" w:rsidRPr="00E87BED" w:rsidTr="00602AE3">
        <w:tblPrEx>
          <w:tblLook w:val="0000"/>
        </w:tblPrEx>
        <w:trPr>
          <w:trHeight w:val="1123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</w:pPr>
            <w:r w:rsidRPr="00E87BED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2022F8" w:rsidRPr="00E87BED" w:rsidTr="00602AE3">
        <w:tblPrEx>
          <w:tblLook w:val="0000"/>
        </w:tblPrEx>
        <w:trPr>
          <w:trHeight w:val="709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</w:pPr>
            <w:r w:rsidRPr="00E87BED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2022F8" w:rsidRPr="00E87BED" w:rsidTr="00602AE3">
        <w:tblPrEx>
          <w:tblLook w:val="0000"/>
        </w:tblPrEx>
        <w:trPr>
          <w:trHeight w:val="295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основы военной службы и обороны государства;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</w:pPr>
          </w:p>
        </w:tc>
      </w:tr>
      <w:tr w:rsidR="002022F8" w:rsidRPr="00E87BED" w:rsidTr="00602AE3">
        <w:tblPrEx>
          <w:tblLook w:val="0000"/>
        </w:tblPrEx>
        <w:trPr>
          <w:trHeight w:val="571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</w:pPr>
            <w:r w:rsidRPr="00E87BED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2022F8" w:rsidRPr="00E87BED" w:rsidTr="00602AE3">
        <w:tblPrEx>
          <w:tblLook w:val="0000"/>
        </w:tblPrEx>
        <w:trPr>
          <w:trHeight w:val="295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</w:pPr>
            <w:r w:rsidRPr="00E87BED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2022F8" w:rsidRPr="00E87BED" w:rsidTr="00602AE3">
        <w:tblPrEx>
          <w:tblLook w:val="0000"/>
        </w:tblPrEx>
        <w:trPr>
          <w:trHeight w:val="433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</w:pPr>
            <w:r w:rsidRPr="00E87BED">
              <w:t>Устный опрос, тестирование</w:t>
            </w:r>
          </w:p>
        </w:tc>
      </w:tr>
      <w:tr w:rsidR="002022F8" w:rsidRPr="00E87BED" w:rsidTr="00602AE3">
        <w:tblPrEx>
          <w:tblLook w:val="0000"/>
        </w:tblPrEx>
        <w:trPr>
          <w:trHeight w:val="847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</w:pPr>
            <w:r w:rsidRPr="00E87BED">
              <w:t>Устный опрос, тестирование</w:t>
            </w:r>
          </w:p>
        </w:tc>
      </w:tr>
      <w:tr w:rsidR="002022F8" w:rsidRPr="00E87BED" w:rsidTr="00602AE3">
        <w:tblPrEx>
          <w:tblLook w:val="0000"/>
        </w:tblPrEx>
        <w:trPr>
          <w:trHeight w:val="571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</w:pPr>
            <w:r w:rsidRPr="00E87BED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2022F8" w:rsidRPr="00E87BED" w:rsidTr="00602AE3">
        <w:tblPrEx>
          <w:tblLook w:val="0000"/>
        </w:tblPrEx>
        <w:trPr>
          <w:trHeight w:val="295"/>
        </w:trPr>
        <w:tc>
          <w:tcPr>
            <w:tcW w:w="6894" w:type="dxa"/>
          </w:tcPr>
          <w:p w:rsidR="002022F8" w:rsidRPr="00E87BED" w:rsidRDefault="002022F8" w:rsidP="00E87BED">
            <w:pPr>
              <w:pStyle w:val="Default"/>
              <w:jc w:val="both"/>
            </w:pPr>
            <w:r w:rsidRPr="00E87BED">
              <w:t xml:space="preserve">порядок и правила оказания первой помощи пострадавшим </w:t>
            </w:r>
          </w:p>
        </w:tc>
        <w:tc>
          <w:tcPr>
            <w:tcW w:w="3780" w:type="dxa"/>
          </w:tcPr>
          <w:p w:rsidR="002022F8" w:rsidRPr="00E87BED" w:rsidRDefault="002022F8" w:rsidP="00E87BED">
            <w:pPr>
              <w:pStyle w:val="Default"/>
            </w:pPr>
            <w:r w:rsidRPr="00E87BED"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E1590A" w:rsidRPr="00E1590A" w:rsidRDefault="00E1590A" w:rsidP="00E87BED">
      <w:pPr>
        <w:spacing w:line="360" w:lineRule="auto"/>
        <w:rPr>
          <w:sz w:val="28"/>
          <w:szCs w:val="28"/>
        </w:rPr>
      </w:pPr>
    </w:p>
    <w:sectPr w:rsidR="00E1590A" w:rsidRPr="00E1590A" w:rsidSect="005A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24" w:rsidRDefault="00406624" w:rsidP="00A3573A">
      <w:r>
        <w:separator/>
      </w:r>
    </w:p>
  </w:endnote>
  <w:endnote w:type="continuationSeparator" w:id="1">
    <w:p w:rsidR="00406624" w:rsidRDefault="00406624" w:rsidP="00A3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D7" w:rsidRDefault="005008F8" w:rsidP="001B58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8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58D7" w:rsidRDefault="001B58D7" w:rsidP="001B58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D7" w:rsidRDefault="005008F8" w:rsidP="001B58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8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72FC">
      <w:rPr>
        <w:rStyle w:val="a7"/>
        <w:noProof/>
      </w:rPr>
      <w:t>3</w:t>
    </w:r>
    <w:r>
      <w:rPr>
        <w:rStyle w:val="a7"/>
      </w:rPr>
      <w:fldChar w:fldCharType="end"/>
    </w:r>
  </w:p>
  <w:p w:rsidR="001B58D7" w:rsidRDefault="001B58D7" w:rsidP="001B58D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24" w:rsidRDefault="00406624" w:rsidP="00A3573A">
      <w:r>
        <w:separator/>
      </w:r>
    </w:p>
  </w:footnote>
  <w:footnote w:type="continuationSeparator" w:id="1">
    <w:p w:rsidR="00406624" w:rsidRDefault="00406624" w:rsidP="00A35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B30971"/>
    <w:multiLevelType w:val="hybridMultilevel"/>
    <w:tmpl w:val="6CF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0E5A39"/>
    <w:multiLevelType w:val="hybridMultilevel"/>
    <w:tmpl w:val="01D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0ED4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361FF"/>
    <w:multiLevelType w:val="hybridMultilevel"/>
    <w:tmpl w:val="DEFA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B07F6"/>
    <w:multiLevelType w:val="hybridMultilevel"/>
    <w:tmpl w:val="5F2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C506D"/>
    <w:multiLevelType w:val="hybridMultilevel"/>
    <w:tmpl w:val="4A72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96F86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2F8"/>
    <w:rsid w:val="000034A6"/>
    <w:rsid w:val="00011DD6"/>
    <w:rsid w:val="00014186"/>
    <w:rsid w:val="000319E4"/>
    <w:rsid w:val="00043ABB"/>
    <w:rsid w:val="0004457D"/>
    <w:rsid w:val="00047E83"/>
    <w:rsid w:val="00052117"/>
    <w:rsid w:val="00054784"/>
    <w:rsid w:val="0006039A"/>
    <w:rsid w:val="00063FDE"/>
    <w:rsid w:val="00066309"/>
    <w:rsid w:val="00075DCF"/>
    <w:rsid w:val="00077EF8"/>
    <w:rsid w:val="00087366"/>
    <w:rsid w:val="000904E4"/>
    <w:rsid w:val="00090AD1"/>
    <w:rsid w:val="000B0633"/>
    <w:rsid w:val="000B1B0B"/>
    <w:rsid w:val="000B513A"/>
    <w:rsid w:val="000C00D5"/>
    <w:rsid w:val="000C23EC"/>
    <w:rsid w:val="000F43CE"/>
    <w:rsid w:val="00103B3D"/>
    <w:rsid w:val="0010765D"/>
    <w:rsid w:val="001100BF"/>
    <w:rsid w:val="00112413"/>
    <w:rsid w:val="00126944"/>
    <w:rsid w:val="001445B1"/>
    <w:rsid w:val="0016714A"/>
    <w:rsid w:val="00170F58"/>
    <w:rsid w:val="001776DD"/>
    <w:rsid w:val="00187D24"/>
    <w:rsid w:val="001931CF"/>
    <w:rsid w:val="001972D3"/>
    <w:rsid w:val="001A18BE"/>
    <w:rsid w:val="001A1DE3"/>
    <w:rsid w:val="001A4B8C"/>
    <w:rsid w:val="001B2FC9"/>
    <w:rsid w:val="001B58D7"/>
    <w:rsid w:val="001B6A87"/>
    <w:rsid w:val="001E2EF0"/>
    <w:rsid w:val="001E4034"/>
    <w:rsid w:val="001F14FE"/>
    <w:rsid w:val="001F2AC6"/>
    <w:rsid w:val="002022F8"/>
    <w:rsid w:val="00207FA9"/>
    <w:rsid w:val="00217B18"/>
    <w:rsid w:val="0022087F"/>
    <w:rsid w:val="00227161"/>
    <w:rsid w:val="00242B62"/>
    <w:rsid w:val="00257F4A"/>
    <w:rsid w:val="002668FA"/>
    <w:rsid w:val="002705B1"/>
    <w:rsid w:val="002757FB"/>
    <w:rsid w:val="002851D6"/>
    <w:rsid w:val="002A04EE"/>
    <w:rsid w:val="002B7C5C"/>
    <w:rsid w:val="002C01D4"/>
    <w:rsid w:val="002C2564"/>
    <w:rsid w:val="002C7F7C"/>
    <w:rsid w:val="002D292B"/>
    <w:rsid w:val="002D3F1C"/>
    <w:rsid w:val="002D5953"/>
    <w:rsid w:val="002D5AAB"/>
    <w:rsid w:val="002E5BDA"/>
    <w:rsid w:val="002E7D42"/>
    <w:rsid w:val="002F497C"/>
    <w:rsid w:val="003105EF"/>
    <w:rsid w:val="00316863"/>
    <w:rsid w:val="00322ED5"/>
    <w:rsid w:val="003315B8"/>
    <w:rsid w:val="00334543"/>
    <w:rsid w:val="003428F9"/>
    <w:rsid w:val="0034422D"/>
    <w:rsid w:val="0035606B"/>
    <w:rsid w:val="00364A84"/>
    <w:rsid w:val="003700D1"/>
    <w:rsid w:val="00372B61"/>
    <w:rsid w:val="003741F0"/>
    <w:rsid w:val="00377E83"/>
    <w:rsid w:val="00392ACB"/>
    <w:rsid w:val="0039515E"/>
    <w:rsid w:val="003A0315"/>
    <w:rsid w:val="003B1E18"/>
    <w:rsid w:val="003C52DC"/>
    <w:rsid w:val="003E012D"/>
    <w:rsid w:val="003F1051"/>
    <w:rsid w:val="003F52A2"/>
    <w:rsid w:val="00406624"/>
    <w:rsid w:val="00420C3D"/>
    <w:rsid w:val="00420F72"/>
    <w:rsid w:val="00426084"/>
    <w:rsid w:val="00440786"/>
    <w:rsid w:val="004464A1"/>
    <w:rsid w:val="00465245"/>
    <w:rsid w:val="00472E05"/>
    <w:rsid w:val="00480EF6"/>
    <w:rsid w:val="00495DF6"/>
    <w:rsid w:val="004963AD"/>
    <w:rsid w:val="004A19FC"/>
    <w:rsid w:val="004A54C1"/>
    <w:rsid w:val="004A77E3"/>
    <w:rsid w:val="004B03F4"/>
    <w:rsid w:val="004B3B07"/>
    <w:rsid w:val="004C3DAF"/>
    <w:rsid w:val="004D1A98"/>
    <w:rsid w:val="004E165D"/>
    <w:rsid w:val="004F020D"/>
    <w:rsid w:val="004F0F4C"/>
    <w:rsid w:val="004F312E"/>
    <w:rsid w:val="005008F8"/>
    <w:rsid w:val="00505E74"/>
    <w:rsid w:val="00514FF4"/>
    <w:rsid w:val="00523436"/>
    <w:rsid w:val="00526EEC"/>
    <w:rsid w:val="005347B3"/>
    <w:rsid w:val="00545995"/>
    <w:rsid w:val="00551433"/>
    <w:rsid w:val="005553A8"/>
    <w:rsid w:val="005714C3"/>
    <w:rsid w:val="005762A4"/>
    <w:rsid w:val="00593090"/>
    <w:rsid w:val="00597269"/>
    <w:rsid w:val="00597C9A"/>
    <w:rsid w:val="005A246B"/>
    <w:rsid w:val="005A386A"/>
    <w:rsid w:val="005B7EB9"/>
    <w:rsid w:val="005C0C3A"/>
    <w:rsid w:val="005D37A7"/>
    <w:rsid w:val="005F5AF1"/>
    <w:rsid w:val="005F6C31"/>
    <w:rsid w:val="00602AE3"/>
    <w:rsid w:val="006037E3"/>
    <w:rsid w:val="0060596C"/>
    <w:rsid w:val="00612599"/>
    <w:rsid w:val="00613047"/>
    <w:rsid w:val="006172FC"/>
    <w:rsid w:val="00632F75"/>
    <w:rsid w:val="006540B4"/>
    <w:rsid w:val="006859A9"/>
    <w:rsid w:val="00693BAC"/>
    <w:rsid w:val="00697224"/>
    <w:rsid w:val="006974A1"/>
    <w:rsid w:val="006A32A8"/>
    <w:rsid w:val="006B07A5"/>
    <w:rsid w:val="006C163A"/>
    <w:rsid w:val="006C2200"/>
    <w:rsid w:val="006C44DC"/>
    <w:rsid w:val="006C5F3A"/>
    <w:rsid w:val="006C7D77"/>
    <w:rsid w:val="006D34C5"/>
    <w:rsid w:val="006D39EC"/>
    <w:rsid w:val="006D4913"/>
    <w:rsid w:val="006D6D6F"/>
    <w:rsid w:val="006E6880"/>
    <w:rsid w:val="006E7B3D"/>
    <w:rsid w:val="006F3D8D"/>
    <w:rsid w:val="006F6721"/>
    <w:rsid w:val="00705077"/>
    <w:rsid w:val="0070702A"/>
    <w:rsid w:val="007126C3"/>
    <w:rsid w:val="00713CEA"/>
    <w:rsid w:val="007200F2"/>
    <w:rsid w:val="00753476"/>
    <w:rsid w:val="00754D8B"/>
    <w:rsid w:val="007560BA"/>
    <w:rsid w:val="007643C2"/>
    <w:rsid w:val="00774319"/>
    <w:rsid w:val="007751DB"/>
    <w:rsid w:val="00776D95"/>
    <w:rsid w:val="007A600B"/>
    <w:rsid w:val="007B2179"/>
    <w:rsid w:val="007C015B"/>
    <w:rsid w:val="007D663B"/>
    <w:rsid w:val="007E3A0C"/>
    <w:rsid w:val="00804735"/>
    <w:rsid w:val="008068F1"/>
    <w:rsid w:val="00822EB1"/>
    <w:rsid w:val="00823C53"/>
    <w:rsid w:val="00836A5C"/>
    <w:rsid w:val="00836E59"/>
    <w:rsid w:val="00840ED1"/>
    <w:rsid w:val="0084120D"/>
    <w:rsid w:val="00843809"/>
    <w:rsid w:val="00844336"/>
    <w:rsid w:val="00850D62"/>
    <w:rsid w:val="00850E17"/>
    <w:rsid w:val="0086063F"/>
    <w:rsid w:val="0086287C"/>
    <w:rsid w:val="008839F4"/>
    <w:rsid w:val="0088766B"/>
    <w:rsid w:val="00893F86"/>
    <w:rsid w:val="00895996"/>
    <w:rsid w:val="00897FB9"/>
    <w:rsid w:val="008B0344"/>
    <w:rsid w:val="008C1A22"/>
    <w:rsid w:val="008C2786"/>
    <w:rsid w:val="008D0814"/>
    <w:rsid w:val="008D1928"/>
    <w:rsid w:val="008E0EC8"/>
    <w:rsid w:val="008F0540"/>
    <w:rsid w:val="008F39E1"/>
    <w:rsid w:val="008F7F46"/>
    <w:rsid w:val="00907493"/>
    <w:rsid w:val="00912865"/>
    <w:rsid w:val="00916527"/>
    <w:rsid w:val="00920FC9"/>
    <w:rsid w:val="00921EF2"/>
    <w:rsid w:val="00931B85"/>
    <w:rsid w:val="00933DD6"/>
    <w:rsid w:val="00936D08"/>
    <w:rsid w:val="00944715"/>
    <w:rsid w:val="00963C32"/>
    <w:rsid w:val="00981199"/>
    <w:rsid w:val="009A4BD1"/>
    <w:rsid w:val="009B5301"/>
    <w:rsid w:val="009C1323"/>
    <w:rsid w:val="009C5AF3"/>
    <w:rsid w:val="009D0607"/>
    <w:rsid w:val="009D7AC1"/>
    <w:rsid w:val="009E6BA9"/>
    <w:rsid w:val="009E7C79"/>
    <w:rsid w:val="00A109D5"/>
    <w:rsid w:val="00A32A3F"/>
    <w:rsid w:val="00A3573A"/>
    <w:rsid w:val="00A449C3"/>
    <w:rsid w:val="00A45BC4"/>
    <w:rsid w:val="00A50318"/>
    <w:rsid w:val="00A57C0B"/>
    <w:rsid w:val="00A659F8"/>
    <w:rsid w:val="00A76AEF"/>
    <w:rsid w:val="00A82D3A"/>
    <w:rsid w:val="00A96896"/>
    <w:rsid w:val="00A97275"/>
    <w:rsid w:val="00A97B77"/>
    <w:rsid w:val="00A97EB0"/>
    <w:rsid w:val="00AA0F2F"/>
    <w:rsid w:val="00AA1DCA"/>
    <w:rsid w:val="00AA248E"/>
    <w:rsid w:val="00AA3EA3"/>
    <w:rsid w:val="00AB4D06"/>
    <w:rsid w:val="00AD195E"/>
    <w:rsid w:val="00AD33B0"/>
    <w:rsid w:val="00AD4976"/>
    <w:rsid w:val="00AD5D85"/>
    <w:rsid w:val="00AF22A5"/>
    <w:rsid w:val="00B022F7"/>
    <w:rsid w:val="00B02770"/>
    <w:rsid w:val="00B03006"/>
    <w:rsid w:val="00B06233"/>
    <w:rsid w:val="00B1613E"/>
    <w:rsid w:val="00B27A2C"/>
    <w:rsid w:val="00B321F2"/>
    <w:rsid w:val="00B57A50"/>
    <w:rsid w:val="00B66C05"/>
    <w:rsid w:val="00B769D8"/>
    <w:rsid w:val="00B82D5F"/>
    <w:rsid w:val="00B832D8"/>
    <w:rsid w:val="00B9544D"/>
    <w:rsid w:val="00BB13DE"/>
    <w:rsid w:val="00BC0AAF"/>
    <w:rsid w:val="00BD2863"/>
    <w:rsid w:val="00BE2BAD"/>
    <w:rsid w:val="00BF3392"/>
    <w:rsid w:val="00C04461"/>
    <w:rsid w:val="00C14269"/>
    <w:rsid w:val="00C33712"/>
    <w:rsid w:val="00C33ECF"/>
    <w:rsid w:val="00C40970"/>
    <w:rsid w:val="00C40C66"/>
    <w:rsid w:val="00C53A45"/>
    <w:rsid w:val="00C60A29"/>
    <w:rsid w:val="00C6722C"/>
    <w:rsid w:val="00C803D6"/>
    <w:rsid w:val="00C81D14"/>
    <w:rsid w:val="00C836EB"/>
    <w:rsid w:val="00C8693F"/>
    <w:rsid w:val="00C93947"/>
    <w:rsid w:val="00CA23AA"/>
    <w:rsid w:val="00CA45DF"/>
    <w:rsid w:val="00CC139D"/>
    <w:rsid w:val="00CC7443"/>
    <w:rsid w:val="00CD3DB8"/>
    <w:rsid w:val="00CD677C"/>
    <w:rsid w:val="00CE6667"/>
    <w:rsid w:val="00D11E49"/>
    <w:rsid w:val="00D1788D"/>
    <w:rsid w:val="00D24E00"/>
    <w:rsid w:val="00D46753"/>
    <w:rsid w:val="00D5481D"/>
    <w:rsid w:val="00D61382"/>
    <w:rsid w:val="00D64928"/>
    <w:rsid w:val="00D840DA"/>
    <w:rsid w:val="00D86573"/>
    <w:rsid w:val="00D97FE8"/>
    <w:rsid w:val="00DB6AD5"/>
    <w:rsid w:val="00DC0D34"/>
    <w:rsid w:val="00DC4220"/>
    <w:rsid w:val="00DD2426"/>
    <w:rsid w:val="00DD475D"/>
    <w:rsid w:val="00DF1B03"/>
    <w:rsid w:val="00DF1B9A"/>
    <w:rsid w:val="00DF5357"/>
    <w:rsid w:val="00DF6965"/>
    <w:rsid w:val="00E03505"/>
    <w:rsid w:val="00E10666"/>
    <w:rsid w:val="00E12780"/>
    <w:rsid w:val="00E1290A"/>
    <w:rsid w:val="00E155C6"/>
    <w:rsid w:val="00E1590A"/>
    <w:rsid w:val="00E1762C"/>
    <w:rsid w:val="00E209E1"/>
    <w:rsid w:val="00E22CF4"/>
    <w:rsid w:val="00E25145"/>
    <w:rsid w:val="00E35E03"/>
    <w:rsid w:val="00E624DE"/>
    <w:rsid w:val="00E67395"/>
    <w:rsid w:val="00E71E70"/>
    <w:rsid w:val="00E7731C"/>
    <w:rsid w:val="00E81F34"/>
    <w:rsid w:val="00E83535"/>
    <w:rsid w:val="00E837C6"/>
    <w:rsid w:val="00E85F07"/>
    <w:rsid w:val="00E8771F"/>
    <w:rsid w:val="00E87BED"/>
    <w:rsid w:val="00E92306"/>
    <w:rsid w:val="00E92540"/>
    <w:rsid w:val="00E9335B"/>
    <w:rsid w:val="00E9439E"/>
    <w:rsid w:val="00EA0224"/>
    <w:rsid w:val="00EA6036"/>
    <w:rsid w:val="00EA6ABF"/>
    <w:rsid w:val="00EA7705"/>
    <w:rsid w:val="00EB6BA7"/>
    <w:rsid w:val="00EB6DA3"/>
    <w:rsid w:val="00ED2AE9"/>
    <w:rsid w:val="00ED4FE0"/>
    <w:rsid w:val="00EE73D3"/>
    <w:rsid w:val="00EF09EE"/>
    <w:rsid w:val="00EF317F"/>
    <w:rsid w:val="00EF3510"/>
    <w:rsid w:val="00F1081F"/>
    <w:rsid w:val="00F271BA"/>
    <w:rsid w:val="00F27E78"/>
    <w:rsid w:val="00F337D0"/>
    <w:rsid w:val="00F36404"/>
    <w:rsid w:val="00F42C6F"/>
    <w:rsid w:val="00F51BEC"/>
    <w:rsid w:val="00F51C54"/>
    <w:rsid w:val="00F66CA3"/>
    <w:rsid w:val="00F82BCA"/>
    <w:rsid w:val="00FA0627"/>
    <w:rsid w:val="00FA3385"/>
    <w:rsid w:val="00FB1478"/>
    <w:rsid w:val="00FB2006"/>
    <w:rsid w:val="00FB4336"/>
    <w:rsid w:val="00FB5CF6"/>
    <w:rsid w:val="00FF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2F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022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2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022F8"/>
    <w:pPr>
      <w:spacing w:after="120"/>
    </w:pPr>
  </w:style>
  <w:style w:type="character" w:customStyle="1" w:styleId="a4">
    <w:name w:val="Основной текст Знак"/>
    <w:basedOn w:val="a0"/>
    <w:link w:val="a3"/>
    <w:rsid w:val="00202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2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2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22F8"/>
  </w:style>
  <w:style w:type="paragraph" w:customStyle="1" w:styleId="Default">
    <w:name w:val="Default"/>
    <w:rsid w:val="00202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ОСНОВНОЙ ТЕКСТ"/>
    <w:basedOn w:val="a"/>
    <w:qFormat/>
    <w:rsid w:val="00420C3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9">
    <w:name w:val="ОСНОВНОЙ ТЕКСТ БЕЗ ОТСТУПА"/>
    <w:basedOn w:val="a"/>
    <w:qFormat/>
    <w:rsid w:val="00420C3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18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14176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authors/93781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E15F-C9FE-4704-8597-CD588EAA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2015-04-13T05:26:00Z</cp:lastPrinted>
  <dcterms:created xsi:type="dcterms:W3CDTF">2013-02-06T03:01:00Z</dcterms:created>
  <dcterms:modified xsi:type="dcterms:W3CDTF">2018-01-11T10:01:00Z</dcterms:modified>
</cp:coreProperties>
</file>