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B2" w:rsidRPr="00F0398F" w:rsidRDefault="00253BB2" w:rsidP="00253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t>Перечень манипуляций по МДК 04.03 «Технология оказания медицинских услуг»</w:t>
      </w:r>
    </w:p>
    <w:p w:rsidR="00253BB2" w:rsidRPr="00F0398F" w:rsidRDefault="00253BB2" w:rsidP="00253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Подготовьте  пациента  к эндоскопическому  методу  исследования.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на фантоме  технику  внутривенного  введения 20 мл 40% глюкозы.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на фантоме  технику 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подкожной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 инъекций гепарина.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внутримышечной  инъекции 5,0  мл Баралгина.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применения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нитроспрея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взятия крови из вены.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внутривенного  введения антиаритмических средств.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внутривенного капельного введения жидкости.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заполнения и подключения капельной системы.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измерения АД (на статисте).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исследования пульса, дайте его характеристики.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катетеризации мочевого пузыря у мужчин на муляже.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оксигенотерапии.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определения числа дыхательных движений.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осуществления помощи при рвоте.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подачи грелки, возможные осложнения.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 сифонной клизмы (на фантоме).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горчичников в соответствии с алгоритмом манипуляции.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инсулина.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масляной клизмы.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очистительной клизмы (на фантоме).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применения  пузыря со льдом.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применения карманного ингалятора.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промывания желудка при пищевом отравлении.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промывания желудка.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разведения и внутримышечного  введения антибиотиков (на фантоме).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сбора  мочи на сахар, оформите направление в лабораторию.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Продемонстрируйте  технику забора мокроты на бактериологическое исследование.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определения ЧДД, виды одышек.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постановки гипертонической клизмы.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забора крови из вены при помощи вакуумной пробирки.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оксигенотерапии  с применением носового катетера.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подачи судна тяжелобольному согласно алгоритму манипуляции.</w:t>
      </w:r>
    </w:p>
    <w:p w:rsidR="00253BB2" w:rsidRPr="00F0398F" w:rsidRDefault="00253BB2" w:rsidP="00253BB2">
      <w:pPr>
        <w:pStyle w:val="a4"/>
        <w:tabs>
          <w:tab w:val="left" w:pos="7655"/>
        </w:tabs>
        <w:ind w:left="360" w:right="-1"/>
        <w:jc w:val="center"/>
        <w:rPr>
          <w:rFonts w:ascii="Times New Roman" w:hAnsi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br w:type="page"/>
      </w:r>
      <w:r w:rsidRPr="00F0398F">
        <w:rPr>
          <w:rFonts w:ascii="Times New Roman" w:hAnsi="Times New Roman"/>
          <w:b/>
          <w:sz w:val="28"/>
          <w:szCs w:val="28"/>
        </w:rPr>
        <w:lastRenderedPageBreak/>
        <w:t>Перечень манипуляций по дисциплине «ПРОПЕДЕВТИКА»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  осмотр   грудной клетки</w:t>
      </w:r>
    </w:p>
    <w:p w:rsidR="00253BB2" w:rsidRPr="00F0398F" w:rsidRDefault="005F113F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   пробы   Штанге</w:t>
      </w:r>
      <w:r w:rsidR="00253BB2" w:rsidRPr="00F039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53BB2" w:rsidRPr="00F0398F">
        <w:rPr>
          <w:rFonts w:ascii="Times New Roman" w:eastAsia="Times New Roman" w:hAnsi="Times New Roman" w:cs="Times New Roman"/>
          <w:sz w:val="28"/>
          <w:szCs w:val="28"/>
        </w:rPr>
        <w:t>Генча</w:t>
      </w:r>
      <w:proofErr w:type="spellEnd"/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Назвать  и показать  топографические   линии  и ориентиры   грудной   клетки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Подсчитать   число дыхательных   движений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  пальпацию грудной   клетки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  сравнительную перкуссию   легких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  нижнюю границу   правого   легкого (по всем топографическим линиям)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  нижнюю границу  левого  легкого (по всем топографическим линиям)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  подвижность нижнего   легочного   края   по правой   среднеключичной   линии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Определить   подвижность нижнего   легочного   края   по 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левойсреднеподмышечной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  линии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Определить   подвижность нижнего   легочного   края   по 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правойсреднеподмышечной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  линии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  аускультацию легких</w:t>
      </w:r>
    </w:p>
    <w:p w:rsidR="00253BB2" w:rsidRPr="00F0398F" w:rsidRDefault="00884589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253BB2" w:rsidRPr="00F0398F">
        <w:rPr>
          <w:rFonts w:ascii="Times New Roman" w:eastAsia="Times New Roman" w:hAnsi="Times New Roman" w:cs="Times New Roman"/>
          <w:sz w:val="28"/>
          <w:szCs w:val="28"/>
        </w:rPr>
        <w:t xml:space="preserve">  экскурсию грудной   клетки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осмотр области сердца и сосудов шеи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ширину сосудистого пучка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Измерить артериальное давление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свойства пульса на лучевых артериях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области сердца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границы относительной сердечной тупости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аускультацию митрального клапана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аускультацию аортального клапана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Провести аускультацию 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пульмонального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трикуспидальногоклапана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и аускультацию</w:t>
      </w:r>
      <w:r w:rsidR="008D504E" w:rsidRPr="00F0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>артерий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наличие отеков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наличие дефицита пульса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осмотр полости рта и живота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поверхностную пальпацию живота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сигмовидной кишки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слепой кишки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 восходящего и нисходящего отделов толстого кишечника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 поперечно-ободочной кишки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 печени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размеры печени по М.Г. Курлову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 желчного пузыря и поджелудочной железы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симптомы болезненности желчного пузыря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почек в положении лежа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 пальпацию  почек в положении стоя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симптом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Пастернацкого</w:t>
      </w:r>
      <w:proofErr w:type="spellEnd"/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Определить наличие болезненности в верхних и нижних мочеточниковых точках 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 лимфатических узлов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 селезенки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Провести пальпацию щитовидной железы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8D504E" w:rsidRPr="00F0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>наличие симптомов тиреотоксикоза</w:t>
      </w:r>
    </w:p>
    <w:p w:rsidR="00253BB2" w:rsidRPr="00F0398F" w:rsidRDefault="00253BB2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Определить вторичные половые признаки и признаки гормональной дисфункции</w:t>
      </w:r>
    </w:p>
    <w:p w:rsidR="00884589" w:rsidRPr="00F0398F" w:rsidRDefault="00884589" w:rsidP="005A752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Опишите ЭКГ</w:t>
      </w:r>
    </w:p>
    <w:p w:rsidR="00253BB2" w:rsidRPr="00F0398F" w:rsidRDefault="00253BB2" w:rsidP="0048483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84839" w:rsidRPr="00F0398F" w:rsidRDefault="00484839" w:rsidP="0048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простых медицинских услуг и манипуляций по хирургии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 «черепашью» повязку на коленный сустав (сходящуюся и расходящуюся).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 на промежность Т-образную повязку (косыночную).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 повязку «варежка» на кисть.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 повязку «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Дезо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 повязку на грудную клетку.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 повязку на культю.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Наложите 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пращевидную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повязку на нос, подбородок.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лейкопластырную повязку.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повязку «Уздечка».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повязку на молочную железу.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Наложите повязку на область голеностопного сустава.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Подготовьте  рабочее место и продемонстрируйте методику определения группы крови по системе АВ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цоликлонов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Проведите  транспортную  иммобилизацию  при переломе костей голени.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Проведите транспортную  иммобилизацию при переломе лучевой кости в типичном месте.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Проведите транспортную иммобилизацию пневматическими шинами при переломе  костей предплечья.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Проведите транспортную иммобилизацию при переломе костей предплечья.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транспортной иммобилизации пневматическими шинами при переломе костей голени.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транспортной иммобилизации при переломе бедра.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исследования внутриглазного давления.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наложения бинокулярной повязки.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наложения давящей повязки при венозном кровотечении.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наложения и снятия узловых швов.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акустический метод определения уровня слуха.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осуществление временной остановки артериального кровотечения методом пальцевого прижатия артерий на протяжении.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осуществление временной остановки артериального кровотечения методом максимального сгибания конечности в суставе.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изготовления перевязочного материала (салфетка, турунда, шарик, тампон).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иммобилизации верхней конечности косыночными повязками.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Продемонстрируйте технику иммобилизации головы </w:t>
      </w:r>
      <w:r>
        <w:rPr>
          <w:rFonts w:ascii="Times New Roman" w:eastAsia="Times New Roman" w:hAnsi="Times New Roman" w:cs="Times New Roman"/>
          <w:sz w:val="28"/>
          <w:szCs w:val="28"/>
        </w:rPr>
        <w:t>при подозрении на ЧМТ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технику наложения  </w:t>
      </w:r>
      <w:r w:rsidRPr="00F0398F">
        <w:rPr>
          <w:rFonts w:ascii="Times New Roman" w:hAnsi="Times New Roman" w:cs="Times New Roman"/>
          <w:sz w:val="28"/>
          <w:szCs w:val="28"/>
        </w:rPr>
        <w:t>кровоостанавливающего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жгута.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</w:t>
      </w:r>
      <w:r w:rsidRPr="00F0398F">
        <w:rPr>
          <w:rFonts w:ascii="Times New Roman" w:hAnsi="Times New Roman" w:cs="Times New Roman"/>
          <w:sz w:val="28"/>
          <w:szCs w:val="28"/>
        </w:rPr>
        <w:t xml:space="preserve">трируйте технику 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>наложения  повязки на локтевой сустав.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наложения колосовидную повязки на правый плечевой сустав.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наложения мягкой повязки «Чепец».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технику наложения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окклюзионной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повязки.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наложения повязки «рыцарская перчатка».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технику обработки рук перед операцией ПХО раны.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транспортную иммобилизацию при переломе ключицы.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транспортную иммобилизацию при переломе плеча.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Соберите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набор инструментов для ПХО раны.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Соберите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набор инструментов для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трахеостомии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E0A" w:rsidRPr="00F0398F" w:rsidRDefault="000E7E0A" w:rsidP="005A75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Соберите</w:t>
      </w: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общий хирургический набор.</w:t>
      </w:r>
    </w:p>
    <w:p w:rsidR="004630E0" w:rsidRPr="00F0398F" w:rsidRDefault="004630E0">
      <w:pPr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4B97" w:rsidRPr="00F0398F" w:rsidRDefault="00144B97" w:rsidP="00144B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lastRenderedPageBreak/>
        <w:t>Перечень манипуляций по педиатрии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проведения внутримышечных, подкожных и внутривенных инъекций детям.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 согревающего  компресса    на ухо.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проведение  гигиенической   ванны   новорожденному  ребенку  в домашних условиях.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Обработайте    волосистую  часть  головы ребенку  при гнейсе.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сбора   мочи на общий анализ ребенку в зависимости от пола и возраста.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проведения  очистительной клизмы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дачу кислорода детям разными методами.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подсчета   ЧДД, ЧП у детей разного возраста.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 на фантоме технику  проведения туалета глаз и закапывании капель в глаза ребенку.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 на фантоме технику  проведения туалета носа и закапывании капель в нос детям разного возраста.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 на фантоме технику  проведения туалета ушей и закапывании капель в уши  детям разного возраста.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 Продемонстрируйте  технику  термометрии у детей разного возраста и её графическую регистрацию.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измерения окружности головы и груди у детей разного возраста, измерения большого родничка.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проведения контрольного кормления   новорожденного ребенка.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кормления  ребенка из бутылочки.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  взвешивания детей разного возраста.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измерения роста детей разного возраста.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взятия  смыва с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перианальных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складок на энтеробиоз.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промывания желудка 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на фантоме   технику  взятия мазка из зева и носа  на BL  с диагностической целью.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на фантоме   технику  взятия мазка из зева и носа  на BL по эпидемическим показаниям.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введение газоотводной трубки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определения эластичности, тургора, тонуса и силы мышц.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  постановки пузыря со льдом и грелки 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  сбора кала на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копрограмму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Продемонстрируйте   на фантоме технику    постановки  горчичников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 забора кала на яйца глистов.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пеленания  новорожденного   ребенка.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подмывания новорожденного ребенка.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проведения лечебной  клизмы ребенку.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забора кала на бактериологическое исследование.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измерения АД  у детей разного возраста.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проведения первого и второго комплекса массажа грудному ребёнку.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проведения кормления через зонд недоношенного новорождённого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проведения туалета пупочной ранки при омфалите у новорождённого.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постановки пробы Манту и оценки результатов.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 технику  проведения обработки полости рта при стоматитах у детей.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 технику  проведения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АКДС-вакцинации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Мальчик родился 6 часов назад. Ещё не привит.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Мальчику 2 дня.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Спланируйте ребёнку две очередные профилактические прививки.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Мальчику 2 месяца.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Мальчику 5 месяцев.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Мальчику 7 месяцев.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Мальчику 13 месяцев.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Мальчику 19 месяцев.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Девочке 5 лет.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Привита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Спланируйте ребёнку две очередные профилактические прививки.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Девочке 6 лет и 3 месяца. </w:t>
      </w:r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Привита</w:t>
      </w:r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возрасту.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Спланируйте ребёнку две очередные профилактические прививки.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Оцените  общий анализ крови девочки 9-и месяцев: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Эритр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3,0×1012/л,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85 г/л, ЦП –  0,75, </w:t>
      </w:r>
      <w:proofErr w:type="spellStart"/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200×109/л,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 8×109/л (б –1, э – 3,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 3, нс – 28, л –  60, м – 6), СОЭ 10 мм/час. 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Оцените  общий анализ крови мальчика 10-и лет:</w:t>
      </w:r>
    </w:p>
    <w:p w:rsidR="00397FDC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Эритр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3,6×1012/л,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60 г/л, ЦП –  1,0, </w:t>
      </w:r>
      <w:proofErr w:type="spellStart"/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25×109/л,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6×109/л (б – 1,  э – 5 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 4,   нс – 60, л –  26, м – 6 ), СОЭ 10 мм/час.    </w:t>
      </w:r>
    </w:p>
    <w:p w:rsidR="00397FDC" w:rsidRPr="00F0398F" w:rsidRDefault="00397FDC" w:rsidP="00397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Оцените  общий анализ крови мальчика 10-и лет:</w:t>
      </w:r>
    </w:p>
    <w:p w:rsidR="00FA4755" w:rsidRPr="00F0398F" w:rsidRDefault="00397FDC" w:rsidP="00397FD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lastRenderedPageBreak/>
        <w:t>Эритр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4 × 1012/л,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120 г/л, ЦП – 0,8, </w:t>
      </w:r>
      <w:proofErr w:type="spellStart"/>
      <w:proofErr w:type="gramStart"/>
      <w:r w:rsidRPr="00F0398F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200 × 109/л,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лейк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 28 × 109/л                  (б – 0, э –  4, миелоциты – 20, 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–2, нс –  49, л – 20, м – 5), СОЭ 40 мм/час.</w:t>
      </w:r>
    </w:p>
    <w:p w:rsidR="00FA4755" w:rsidRPr="00F0398F" w:rsidRDefault="00FA4755">
      <w:pPr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D0C55" w:rsidRPr="00F0398F" w:rsidRDefault="001D0C55" w:rsidP="001D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lastRenderedPageBreak/>
        <w:t>Перечень манипуляций по акушерству и гинекологии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Дайте определение и оцените на фантоме положение, позицию, вид позиции и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плода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Измерьте ОЖ и ВДМ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Измерьте ромб 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скелетированном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тазе и дайте его о</w:t>
      </w:r>
      <w:r w:rsidR="00F52FAF" w:rsidRPr="00F0398F">
        <w:rPr>
          <w:rFonts w:ascii="Times New Roman" w:hAnsi="Times New Roman" w:cs="Times New Roman"/>
          <w:sz w:val="28"/>
          <w:szCs w:val="28"/>
        </w:rPr>
        <w:t>ценку.</w:t>
      </w:r>
    </w:p>
    <w:p w:rsidR="00F52FAF" w:rsidRPr="00F0398F" w:rsidRDefault="00F52FAF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Измерьте индекс Соловьева и дайте его оценку.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Определите плоскости и размеры малого таза на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скелетированном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тазе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Определите предполагаемую массу плода по формуле Жордания. Вес беременной 74 кг, рост 170 см, ОЖ – 102 см., ВДМ – 40 см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Оцените признаки отделения плаценты на муляже матки с последом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Подсчитайте предполагаемую массу плода по формулам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Ланковица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>, вес 72кг., рост 165 см., ОЖ – 100 см., ВДМ – 38 см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Подсчитайте предполагаемый вес плода по формулам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Жорданиа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Ланковица</w:t>
      </w:r>
      <w:proofErr w:type="spellEnd"/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Подсчитайте срок выдачи ДДО. Последняя менструация – 14 мая, первое шевеление – 13 сентября, первая явка в женскую консультацию на сроке 10 недель – 21 июля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Подсчитайте срок ДДО, предполагаемый срок родов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Приготовьте набор инструментов для  мини-аборта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Приготовьте набор инструментов для </w:t>
      </w:r>
      <w:proofErr w:type="spellStart"/>
      <w:proofErr w:type="gramStart"/>
      <w:r w:rsidRPr="00F0398F">
        <w:rPr>
          <w:rFonts w:ascii="Times New Roman" w:hAnsi="Times New Roman" w:cs="Times New Roman"/>
          <w:sz w:val="28"/>
          <w:szCs w:val="28"/>
        </w:rPr>
        <w:t>вакуум-аспирации</w:t>
      </w:r>
      <w:proofErr w:type="spellEnd"/>
      <w:proofErr w:type="gramEnd"/>
      <w:r w:rsidRPr="00F0398F">
        <w:rPr>
          <w:rFonts w:ascii="Times New Roman" w:hAnsi="Times New Roman" w:cs="Times New Roman"/>
          <w:sz w:val="28"/>
          <w:szCs w:val="28"/>
        </w:rPr>
        <w:t xml:space="preserve"> эндометрия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Приготовьте набор инструментов для введения внутриматочного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контрацептива</w:t>
      </w:r>
      <w:proofErr w:type="spellEnd"/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Приготовьте набор инструментов для взятия материала на цитологическое исследование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Приготовьте набор инструментов для искусственного аборта до 12 недель беременности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Приготовьте набор инструментов для осмотра шейки матки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Приготовьте набор инструментов для проведения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кольпоскопии</w:t>
      </w:r>
      <w:proofErr w:type="spellEnd"/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Приготовьте набор инструментов для пункции брюшной полости через задний свод влагалища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Приготовьте набор инструментов для раздельного диагностического выскабливания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Проведите подсчет срока беременности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Проведите подсчет срока родов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Проведите санитарную обработку и прием беременной и роженицы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Проведите сбор анамнеза у беременной в соответствии со стандартной схемой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 правила прикладывания новорожденного к груди матери в родильном зале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Продемонстрируйте взятие материала на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бактериоскопическое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и бактериологическое исследование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методику взятия материала (мазков) на чистоту влагалищной флоры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lastRenderedPageBreak/>
        <w:t xml:space="preserve">Продемонстрируйте методику измерения </w:t>
      </w:r>
      <w:proofErr w:type="gramStart"/>
      <w:r w:rsidRPr="00F0398F">
        <w:rPr>
          <w:rFonts w:ascii="Times New Roman" w:hAnsi="Times New Roman" w:cs="Times New Roman"/>
          <w:sz w:val="28"/>
          <w:szCs w:val="28"/>
        </w:rPr>
        <w:t>диагональной</w:t>
      </w:r>
      <w:proofErr w:type="gramEnd"/>
      <w:r w:rsidRPr="00F039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коньюгаты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скелетированном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тазе, подсчитайте истинную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коньюгату</w:t>
      </w:r>
      <w:proofErr w:type="spellEnd"/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Продемонстрируйте методику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пельвеометрии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скелетированном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тазе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на фантоме  методику аускультации сердцебиения плода и дайте его оценку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Продемонстрируйте на фантоме методику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бимануального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исследования (для диагностики беременности)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на фантоме приемы наружного акушерского исследования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наружный способ выделения последа, проведите осмотр и оценку последа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обработку рук перед приемом родов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особенности ухода и наблюдения за новорожденным в родильном зале, включая профилактику гипотермии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 xml:space="preserve">Продемонстрируйте первичный осмотр ребенка в родильном зале на фантоме новорожденного. Оцените новорожденного по шкале 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Апгар</w:t>
      </w:r>
      <w:proofErr w:type="spellEnd"/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первичный осмотр ребенка в родильном зале на фантоме новорожденного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первичный туалет новорожденного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приемы наружного акушерского исследования (пальпация плода)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приемы наружного акушерского исследования на фантоме</w:t>
      </w:r>
    </w:p>
    <w:p w:rsidR="001D0C55" w:rsidRPr="00F0398F" w:rsidRDefault="001D0C55" w:rsidP="001D0C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Продемонстрируйте технику измерения базальной температуры с построением графика</w:t>
      </w:r>
    </w:p>
    <w:p w:rsidR="001D0C55" w:rsidRPr="00F0398F" w:rsidRDefault="001D0C55">
      <w:pPr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br w:type="page"/>
      </w:r>
    </w:p>
    <w:p w:rsidR="008B34B9" w:rsidRPr="00F0398F" w:rsidRDefault="008B34B9" w:rsidP="008B3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простых медицинских услуг и манипуляций по реаниматологии</w:t>
      </w:r>
    </w:p>
    <w:p w:rsidR="008B34B9" w:rsidRPr="00F0398F" w:rsidRDefault="008B34B9" w:rsidP="008B34B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алгоритм мероприятий при обструкции дыхательных путей инородным телом.</w:t>
      </w:r>
    </w:p>
    <w:p w:rsidR="008B34B9" w:rsidRPr="00F0398F" w:rsidRDefault="008B34B9" w:rsidP="008B34B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Продемонстрируйте алгоритм базовых реанимационных мероприятий.</w:t>
      </w:r>
    </w:p>
    <w:p w:rsidR="008B34B9" w:rsidRPr="00F0398F" w:rsidRDefault="008B34B9" w:rsidP="008B34B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алгоритм действий в случае определения ритма, поддающегося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дефибрилляции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(ФЖ или ЖТ без пульса).</w:t>
      </w:r>
    </w:p>
    <w:p w:rsidR="00144B97" w:rsidRPr="00F0398F" w:rsidRDefault="008B34B9" w:rsidP="008B34B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Продемонстрируйте алгоритм действий в случае определения ритма, не поддающегося </w:t>
      </w:r>
      <w:proofErr w:type="spellStart"/>
      <w:r w:rsidRPr="00F0398F">
        <w:rPr>
          <w:rFonts w:ascii="Times New Roman" w:eastAsia="Times New Roman" w:hAnsi="Times New Roman" w:cs="Times New Roman"/>
          <w:sz w:val="28"/>
          <w:szCs w:val="28"/>
        </w:rPr>
        <w:t>дефибрилляции</w:t>
      </w:r>
      <w:proofErr w:type="spellEnd"/>
      <w:r w:rsidRPr="00F0398F">
        <w:rPr>
          <w:rFonts w:ascii="Times New Roman" w:eastAsia="Times New Roman" w:hAnsi="Times New Roman" w:cs="Times New Roman"/>
          <w:sz w:val="28"/>
          <w:szCs w:val="28"/>
        </w:rPr>
        <w:t xml:space="preserve"> (асистолия, электромеханическая диссоциация).</w:t>
      </w:r>
    </w:p>
    <w:p w:rsidR="00EB23C4" w:rsidRPr="00F0398F" w:rsidRDefault="00EB23C4" w:rsidP="00EB23C4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3C4" w:rsidRPr="00F0398F" w:rsidRDefault="00EB23C4" w:rsidP="00EB2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C4" w:rsidRPr="00F0398F" w:rsidRDefault="00EB23C4" w:rsidP="00EB2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C4" w:rsidRPr="00F0398F" w:rsidRDefault="00EB23C4" w:rsidP="00EB2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t>Перечень манипуляций ПМ 04 Профилактическая деятельность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t>1. Антропометрия: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роста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веса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объёма талии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t>2. Оценка функционального состояния: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ЧДД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АД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 Измерение ЧСС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3C4" w:rsidRPr="00F0398F" w:rsidRDefault="00EB23C4" w:rsidP="00EB2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8F">
        <w:rPr>
          <w:rFonts w:ascii="Times New Roman" w:hAnsi="Times New Roman" w:cs="Times New Roman"/>
          <w:b/>
          <w:sz w:val="28"/>
          <w:szCs w:val="28"/>
        </w:rPr>
        <w:t>Перечень манипуляций ПМ 05Медико-социальная реабилитация</w:t>
      </w:r>
    </w:p>
    <w:p w:rsidR="00EB23C4" w:rsidRPr="00F0398F" w:rsidRDefault="00EB23C4" w:rsidP="00EB23C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98F">
        <w:rPr>
          <w:rFonts w:ascii="Times New Roman" w:hAnsi="Times New Roman" w:cs="Times New Roman"/>
          <w:b/>
          <w:bCs/>
          <w:sz w:val="28"/>
          <w:szCs w:val="28"/>
        </w:rPr>
        <w:t>Перечень манипуляций по массажу: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Выполнение приемов: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-поглаживания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-разминания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-растирания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-вибрации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98F">
        <w:rPr>
          <w:rFonts w:ascii="Times New Roman" w:hAnsi="Times New Roman" w:cs="Times New Roman"/>
          <w:b/>
          <w:bCs/>
          <w:sz w:val="28"/>
          <w:szCs w:val="28"/>
        </w:rPr>
        <w:t>2. Перечень манипуляций по ЛФК: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98F">
        <w:rPr>
          <w:rFonts w:ascii="Times New Roman" w:hAnsi="Times New Roman" w:cs="Times New Roman"/>
          <w:sz w:val="28"/>
          <w:szCs w:val="28"/>
          <w:u w:val="single"/>
        </w:rPr>
        <w:t>Оценка функционального состояния: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ЧДД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-Измерение АД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 Измерение ЧСС</w:t>
      </w:r>
    </w:p>
    <w:p w:rsidR="00EB23C4" w:rsidRPr="00F0398F" w:rsidRDefault="00EB23C4" w:rsidP="00EB23C4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0398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F0398F">
        <w:rPr>
          <w:rStyle w:val="a5"/>
          <w:rFonts w:ascii="Times New Roman" w:hAnsi="Times New Roman" w:cs="Times New Roman"/>
          <w:b w:val="0"/>
          <w:sz w:val="28"/>
          <w:szCs w:val="28"/>
        </w:rPr>
        <w:t>Проведение пробы с задержкой дыхания на вдохе (проба Штанге)</w:t>
      </w:r>
    </w:p>
    <w:p w:rsidR="00EB23C4" w:rsidRPr="00F0398F" w:rsidRDefault="00EB23C4" w:rsidP="00EB23C4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0398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Проведение функциональной пробы </w:t>
      </w:r>
      <w:proofErr w:type="gramStart"/>
      <w:r w:rsidRPr="00F0398F">
        <w:rPr>
          <w:rStyle w:val="a5"/>
          <w:rFonts w:ascii="Times New Roman" w:hAnsi="Times New Roman" w:cs="Times New Roman"/>
          <w:b w:val="0"/>
          <w:sz w:val="28"/>
          <w:szCs w:val="28"/>
        </w:rPr>
        <w:t>Мартине</w:t>
      </w:r>
      <w:proofErr w:type="gramEnd"/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98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03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98F">
        <w:rPr>
          <w:rFonts w:ascii="Times New Roman" w:hAnsi="Times New Roman" w:cs="Times New Roman"/>
          <w:b/>
          <w:bCs/>
          <w:sz w:val="28"/>
          <w:szCs w:val="28"/>
        </w:rPr>
        <w:t>Демонстрация упражнений: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398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0398F">
        <w:rPr>
          <w:rFonts w:ascii="Times New Roman" w:hAnsi="Times New Roman" w:cs="Times New Roman"/>
          <w:i/>
          <w:iCs/>
          <w:sz w:val="28"/>
          <w:szCs w:val="28"/>
        </w:rPr>
        <w:t>упражнения на координацию движений и равновесие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398F">
        <w:rPr>
          <w:rFonts w:ascii="Times New Roman" w:hAnsi="Times New Roman" w:cs="Times New Roman"/>
          <w:i/>
          <w:iCs/>
          <w:sz w:val="28"/>
          <w:szCs w:val="28"/>
        </w:rPr>
        <w:t>-упражнения на расслабление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398F">
        <w:rPr>
          <w:rFonts w:ascii="Times New Roman" w:hAnsi="Times New Roman" w:cs="Times New Roman"/>
          <w:i/>
          <w:iCs/>
          <w:sz w:val="28"/>
          <w:szCs w:val="28"/>
        </w:rPr>
        <w:t>-упражнения на сопротивление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98F">
        <w:rPr>
          <w:rFonts w:ascii="Times New Roman" w:hAnsi="Times New Roman" w:cs="Times New Roman"/>
          <w:i/>
          <w:iCs/>
          <w:sz w:val="28"/>
          <w:szCs w:val="28"/>
        </w:rPr>
        <w:t>-упражнения на растягивание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i/>
          <w:iCs/>
          <w:sz w:val="28"/>
          <w:szCs w:val="28"/>
        </w:rPr>
        <w:t>-дыхательные упражнения</w:t>
      </w:r>
      <w:r w:rsidRPr="00F0398F">
        <w:rPr>
          <w:rFonts w:ascii="Times New Roman" w:hAnsi="Times New Roman" w:cs="Times New Roman"/>
          <w:sz w:val="28"/>
          <w:szCs w:val="28"/>
        </w:rPr>
        <w:t xml:space="preserve"> (статические, динамические)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для мелких мышечных групп (</w:t>
      </w:r>
      <w:proofErr w:type="gramStart"/>
      <w:r w:rsidRPr="00F0398F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F0398F">
        <w:rPr>
          <w:rFonts w:ascii="Times New Roman" w:hAnsi="Times New Roman" w:cs="Times New Roman"/>
          <w:sz w:val="28"/>
          <w:szCs w:val="28"/>
        </w:rPr>
        <w:t>, динамические)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для средних мышечных групп (</w:t>
      </w:r>
      <w:proofErr w:type="gramStart"/>
      <w:r w:rsidRPr="00F0398F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F0398F">
        <w:rPr>
          <w:rFonts w:ascii="Times New Roman" w:hAnsi="Times New Roman" w:cs="Times New Roman"/>
          <w:sz w:val="28"/>
          <w:szCs w:val="28"/>
        </w:rPr>
        <w:t>, динамические)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9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398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0398F">
        <w:rPr>
          <w:rFonts w:ascii="Times New Roman" w:hAnsi="Times New Roman" w:cs="Times New Roman"/>
          <w:sz w:val="28"/>
          <w:szCs w:val="28"/>
        </w:rPr>
        <w:t xml:space="preserve"> для крупных мышечных групп (</w:t>
      </w:r>
      <w:proofErr w:type="gramStart"/>
      <w:r w:rsidRPr="00F0398F"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 w:rsidRPr="00F0398F">
        <w:rPr>
          <w:rFonts w:ascii="Times New Roman" w:hAnsi="Times New Roman" w:cs="Times New Roman"/>
          <w:sz w:val="28"/>
          <w:szCs w:val="28"/>
        </w:rPr>
        <w:t>, динамические)</w:t>
      </w:r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23C4" w:rsidRPr="00F0398F" w:rsidRDefault="00EB23C4" w:rsidP="00EB23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98F">
        <w:rPr>
          <w:rFonts w:ascii="Times New Roman" w:hAnsi="Times New Roman" w:cs="Times New Roman"/>
          <w:b/>
          <w:bCs/>
          <w:sz w:val="28"/>
          <w:szCs w:val="28"/>
        </w:rPr>
        <w:t>4. Перечень манипуляций по простейшей физиотерапии:</w:t>
      </w:r>
    </w:p>
    <w:p w:rsidR="00EB23C4" w:rsidRPr="00F0398F" w:rsidRDefault="00EB23C4" w:rsidP="00EB2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- Постановка горчичников</w:t>
      </w:r>
    </w:p>
    <w:p w:rsidR="00EB23C4" w:rsidRPr="00F0398F" w:rsidRDefault="00EB23C4" w:rsidP="00EB2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- Постановка грелки</w:t>
      </w:r>
    </w:p>
    <w:p w:rsidR="00EB23C4" w:rsidRPr="00F0398F" w:rsidRDefault="00EB23C4" w:rsidP="00EB2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- Постановка пузыря со льдом</w:t>
      </w:r>
    </w:p>
    <w:p w:rsidR="00EB23C4" w:rsidRPr="00F0398F" w:rsidRDefault="00EB23C4" w:rsidP="00EB2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- Постановка холодного компресса</w:t>
      </w:r>
    </w:p>
    <w:p w:rsidR="00EB23C4" w:rsidRPr="00F0398F" w:rsidRDefault="00EB23C4" w:rsidP="00EB2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8F">
        <w:rPr>
          <w:rFonts w:ascii="Times New Roman" w:eastAsia="Times New Roman" w:hAnsi="Times New Roman" w:cs="Times New Roman"/>
          <w:sz w:val="28"/>
          <w:szCs w:val="28"/>
        </w:rPr>
        <w:t>- Постановка горячего компресса</w:t>
      </w:r>
    </w:p>
    <w:sectPr w:rsidR="00EB23C4" w:rsidRPr="00F0398F" w:rsidSect="00D1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275"/>
    <w:multiLevelType w:val="hybridMultilevel"/>
    <w:tmpl w:val="76CCE71A"/>
    <w:lvl w:ilvl="0" w:tplc="DEB8D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399"/>
    <w:multiLevelType w:val="hybridMultilevel"/>
    <w:tmpl w:val="DD825960"/>
    <w:lvl w:ilvl="0" w:tplc="4FE2EE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20A4"/>
    <w:multiLevelType w:val="hybridMultilevel"/>
    <w:tmpl w:val="DCD0B652"/>
    <w:lvl w:ilvl="0" w:tplc="711A63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E250A"/>
    <w:multiLevelType w:val="hybridMultilevel"/>
    <w:tmpl w:val="F330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C5674"/>
    <w:multiLevelType w:val="hybridMultilevel"/>
    <w:tmpl w:val="7F1491C2"/>
    <w:lvl w:ilvl="0" w:tplc="24B82AD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0B5183"/>
    <w:multiLevelType w:val="hybridMultilevel"/>
    <w:tmpl w:val="C0C02198"/>
    <w:lvl w:ilvl="0" w:tplc="73F02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53DA"/>
    <w:multiLevelType w:val="hybridMultilevel"/>
    <w:tmpl w:val="20F2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261E0"/>
    <w:multiLevelType w:val="hybridMultilevel"/>
    <w:tmpl w:val="22C0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963F2"/>
    <w:multiLevelType w:val="hybridMultilevel"/>
    <w:tmpl w:val="22C0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F0ABF"/>
    <w:multiLevelType w:val="hybridMultilevel"/>
    <w:tmpl w:val="11BE2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5B01AF"/>
    <w:multiLevelType w:val="hybridMultilevel"/>
    <w:tmpl w:val="A0568FF2"/>
    <w:lvl w:ilvl="0" w:tplc="DF322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BB2"/>
    <w:rsid w:val="000504A9"/>
    <w:rsid w:val="000A456D"/>
    <w:rsid w:val="000E7E0A"/>
    <w:rsid w:val="00125CFA"/>
    <w:rsid w:val="00144B97"/>
    <w:rsid w:val="001D0C55"/>
    <w:rsid w:val="002152F4"/>
    <w:rsid w:val="00253BB2"/>
    <w:rsid w:val="0029772D"/>
    <w:rsid w:val="002E70A7"/>
    <w:rsid w:val="00397FDC"/>
    <w:rsid w:val="00416753"/>
    <w:rsid w:val="004630E0"/>
    <w:rsid w:val="00484839"/>
    <w:rsid w:val="005A7521"/>
    <w:rsid w:val="005F113F"/>
    <w:rsid w:val="006C2BE3"/>
    <w:rsid w:val="0075223D"/>
    <w:rsid w:val="007636F5"/>
    <w:rsid w:val="00884589"/>
    <w:rsid w:val="008B34B9"/>
    <w:rsid w:val="008D504E"/>
    <w:rsid w:val="009A4528"/>
    <w:rsid w:val="00AC17A4"/>
    <w:rsid w:val="00D600AE"/>
    <w:rsid w:val="00EB23C4"/>
    <w:rsid w:val="00EF6EE7"/>
    <w:rsid w:val="00F0398F"/>
    <w:rsid w:val="00F52FAF"/>
    <w:rsid w:val="00F82BBF"/>
    <w:rsid w:val="00FA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3BB2"/>
    <w:pPr>
      <w:ind w:left="720"/>
      <w:contextualSpacing/>
    </w:pPr>
  </w:style>
  <w:style w:type="character" w:styleId="a5">
    <w:name w:val="Strong"/>
    <w:basedOn w:val="a0"/>
    <w:uiPriority w:val="22"/>
    <w:qFormat/>
    <w:rsid w:val="00EB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CF14-7642-4E4F-804E-F3CE6D00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CHBMK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CHBMK</dc:creator>
  <cp:keywords/>
  <dc:description/>
  <cp:lastModifiedBy>CHBMK</cp:lastModifiedBy>
  <cp:revision>20</cp:revision>
  <dcterms:created xsi:type="dcterms:W3CDTF">2017-10-05T09:11:00Z</dcterms:created>
  <dcterms:modified xsi:type="dcterms:W3CDTF">2017-10-12T05:12:00Z</dcterms:modified>
</cp:coreProperties>
</file>