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04" w:rsidRPr="00620204" w:rsidRDefault="0031076F" w:rsidP="006202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751700">
        <w:rPr>
          <w:rFonts w:ascii="Times New Roman" w:hAnsi="Times New Roman" w:cs="Times New Roman"/>
          <w:sz w:val="28"/>
          <w:szCs w:val="28"/>
        </w:rPr>
        <w:t xml:space="preserve"> К </w:t>
      </w:r>
      <w:r w:rsidRPr="00620204">
        <w:rPr>
          <w:rFonts w:ascii="Times New Roman" w:hAnsi="Times New Roman" w:cs="Times New Roman"/>
          <w:sz w:val="28"/>
          <w:szCs w:val="28"/>
        </w:rPr>
        <w:t>РАБОЧЕЙ ПРОГРАММ</w:t>
      </w:r>
      <w:r w:rsidR="00751700">
        <w:rPr>
          <w:rFonts w:ascii="Times New Roman" w:hAnsi="Times New Roman" w:cs="Times New Roman"/>
          <w:sz w:val="28"/>
          <w:szCs w:val="28"/>
        </w:rPr>
        <w:t>Е</w:t>
      </w:r>
      <w:r w:rsidRPr="00620204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B63E7F" w:rsidRPr="00620204">
        <w:rPr>
          <w:rFonts w:ascii="Times New Roman" w:hAnsi="Times New Roman" w:cs="Times New Roman"/>
          <w:sz w:val="28"/>
          <w:szCs w:val="28"/>
        </w:rPr>
        <w:t xml:space="preserve"> </w:t>
      </w:r>
      <w:r w:rsidRPr="00620204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620204" w:rsidRPr="00620204">
        <w:rPr>
          <w:rFonts w:ascii="Times New Roman" w:hAnsi="Times New Roman" w:cs="Times New Roman"/>
          <w:sz w:val="28"/>
          <w:szCs w:val="28"/>
        </w:rPr>
        <w:t xml:space="preserve">РЕАНИМАТОЛОГИЯ ПРИ НЕОТЛОЖНЫХ </w:t>
      </w:r>
    </w:p>
    <w:p w:rsidR="00620204" w:rsidRPr="00620204" w:rsidRDefault="00620204" w:rsidP="006202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204"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</w:p>
    <w:p w:rsidR="00620204" w:rsidRPr="00620204" w:rsidRDefault="00620204" w:rsidP="006202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ПМ 03  НЕОТЛОЖАЯ МЕДИЦИНСКАЯ ПОМОЩЬ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НА ДОГОСПИТАЛЬНОМ ЭТАПЕ</w:t>
      </w:r>
    </w:p>
    <w:p w:rsidR="003C28BB" w:rsidRPr="00620204" w:rsidRDefault="003C28BB" w:rsidP="00620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620204" w:rsidRDefault="0031076F" w:rsidP="00822E5D">
      <w:pPr>
        <w:tabs>
          <w:tab w:val="left" w:pos="18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620204" w:rsidRDefault="0031076F" w:rsidP="00822E5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620204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620204" w:rsidRDefault="0031076F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620204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620204" w:rsidRDefault="0031076F" w:rsidP="00822E5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20204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620204" w:rsidRDefault="0031076F" w:rsidP="00822E5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20204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20204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620204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620204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62020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620204" w:rsidRDefault="004B21C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20204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2020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20204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C28BB" w:rsidRPr="00620204" w:rsidRDefault="003C28B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04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</w:t>
      </w:r>
      <w:r w:rsidRPr="006202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проведения клинического обследования при неотложных состояниях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  этапе;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определения тяжести состояния пациента и имеющегося ведущего синдрома;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b/>
          <w:sz w:val="28"/>
          <w:szCs w:val="28"/>
        </w:rPr>
      </w:pPr>
      <w:r w:rsidRPr="00603B86">
        <w:rPr>
          <w:sz w:val="28"/>
          <w:szCs w:val="28"/>
        </w:rPr>
        <w:t>проведения дифференциальной диагностики заболеваний;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работы </w:t>
      </w:r>
      <w:proofErr w:type="gramStart"/>
      <w:r w:rsidRPr="00603B86">
        <w:rPr>
          <w:sz w:val="28"/>
          <w:szCs w:val="28"/>
        </w:rPr>
        <w:t>с</w:t>
      </w:r>
      <w:proofErr w:type="gramEnd"/>
      <w:r w:rsidRPr="00603B86">
        <w:rPr>
          <w:sz w:val="28"/>
          <w:szCs w:val="28"/>
        </w:rPr>
        <w:t xml:space="preserve"> портативной диагностической и реанимационной;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аппаратурой;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оказания </w:t>
      </w:r>
      <w:proofErr w:type="spellStart"/>
      <w:r w:rsidRPr="00603B86">
        <w:rPr>
          <w:sz w:val="28"/>
          <w:szCs w:val="28"/>
        </w:rPr>
        <w:t>посиндромной</w:t>
      </w:r>
      <w:proofErr w:type="spellEnd"/>
      <w:r w:rsidRPr="00603B86">
        <w:rPr>
          <w:sz w:val="28"/>
          <w:szCs w:val="28"/>
        </w:rPr>
        <w:t xml:space="preserve"> неотложной медицинской помощи;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определения показаний к госпитализации и осуществления</w:t>
      </w:r>
    </w:p>
    <w:p w:rsidR="00603B86" w:rsidRPr="00603B86" w:rsidRDefault="00603B86" w:rsidP="00603B86">
      <w:pPr>
        <w:pStyle w:val="a"/>
        <w:numPr>
          <w:ilvl w:val="0"/>
          <w:numId w:val="0"/>
        </w:numPr>
        <w:spacing w:line="360" w:lineRule="auto"/>
        <w:ind w:left="661"/>
        <w:jc w:val="left"/>
        <w:rPr>
          <w:sz w:val="28"/>
          <w:szCs w:val="28"/>
        </w:rPr>
      </w:pPr>
      <w:r w:rsidRPr="00603B86">
        <w:rPr>
          <w:sz w:val="28"/>
          <w:szCs w:val="28"/>
        </w:rPr>
        <w:lastRenderedPageBreak/>
        <w:t xml:space="preserve">     транспортировки пациента;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оказания экстренной медицинской  помощи при различных видах повреждений.</w:t>
      </w:r>
    </w:p>
    <w:p w:rsidR="00603B86" w:rsidRPr="00603B86" w:rsidRDefault="00603B86" w:rsidP="0060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8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проводить обследование пациента при неотложных состояниях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этапе;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определять тяжесть состояния пациента;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выделять ведущий синдром;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проводить дифференциальную диагностику;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работать с портативной диагностической и реанимационной аппаратурой;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оказывать </w:t>
      </w:r>
      <w:proofErr w:type="spellStart"/>
      <w:r w:rsidRPr="00603B86">
        <w:rPr>
          <w:sz w:val="28"/>
          <w:szCs w:val="28"/>
        </w:rPr>
        <w:t>посиндромную</w:t>
      </w:r>
      <w:proofErr w:type="spellEnd"/>
      <w:r w:rsidRPr="00603B86">
        <w:rPr>
          <w:sz w:val="28"/>
          <w:szCs w:val="28"/>
        </w:rPr>
        <w:t xml:space="preserve"> неотложную медицинскую помощь;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оценивать эффективность оказания неотложной медицинской помощи;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проводить сердечно-легочную реанимацию;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контролировать основные параметры жизнедеятельности; 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осуществлять фармакотерапию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этапе;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определять показания к </w:t>
      </w:r>
      <w:proofErr w:type="spellStart"/>
      <w:r w:rsidRPr="00603B86">
        <w:rPr>
          <w:sz w:val="28"/>
          <w:szCs w:val="28"/>
        </w:rPr>
        <w:t>госпитализациии</w:t>
      </w:r>
      <w:proofErr w:type="spellEnd"/>
      <w:r w:rsidRPr="00603B86">
        <w:rPr>
          <w:sz w:val="28"/>
          <w:szCs w:val="28"/>
        </w:rPr>
        <w:t xml:space="preserve"> и осуществлять транспортировку пациента;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осуществлять мониторинг на всех этапах </w:t>
      </w:r>
      <w:proofErr w:type="spellStart"/>
      <w:r w:rsidRPr="00603B86">
        <w:rPr>
          <w:sz w:val="28"/>
          <w:szCs w:val="28"/>
        </w:rPr>
        <w:t>догоспитальной</w:t>
      </w:r>
      <w:proofErr w:type="spellEnd"/>
      <w:r w:rsidRPr="00603B86">
        <w:rPr>
          <w:sz w:val="28"/>
          <w:szCs w:val="28"/>
        </w:rPr>
        <w:t xml:space="preserve"> помощи;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организовывать работу команды по оказанию неотложной медицинской помощи пациентам;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обучать пациентов само- и взаимопомощи;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организовывать и проводить медицинскую сортировку, первую медицинскую, доврачебную помощь в чрезвычайных ситуациях;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пользоваться коллективными и индивидуальными средствами защиты;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оказывать экстренную медицинскую помощь при различных видах повреждений;</w:t>
      </w:r>
    </w:p>
    <w:p w:rsidR="00603B86" w:rsidRPr="00603B86" w:rsidRDefault="00603B86" w:rsidP="00603B86">
      <w:pPr>
        <w:pStyle w:val="a"/>
        <w:numPr>
          <w:ilvl w:val="0"/>
          <w:numId w:val="14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lastRenderedPageBreak/>
        <w:t>оказывать экстренную медицинскую помощь при различных видах повреждений в чрезвычайных ситуациях.</w:t>
      </w:r>
    </w:p>
    <w:p w:rsidR="00603B86" w:rsidRPr="00603B86" w:rsidRDefault="00603B86" w:rsidP="0060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8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этиологию и патогенез неотложных состояний;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основные параметры жизнедеятельности;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особенности диагностики неотложных состояний;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алгоритм действия фельдшера при возникновении неотложных состояний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этапе в соответствии со стандартами оказания скорой медицинской помощи;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принципы оказания неотложной медицинской помощи при терминальных состояниях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этапе;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 xml:space="preserve">принципы фармакотерапии при неотложных состояниях на </w:t>
      </w:r>
      <w:proofErr w:type="spellStart"/>
      <w:r w:rsidRPr="00603B86">
        <w:rPr>
          <w:sz w:val="28"/>
          <w:szCs w:val="28"/>
        </w:rPr>
        <w:t>догоспитальном</w:t>
      </w:r>
      <w:proofErr w:type="spellEnd"/>
      <w:r w:rsidRPr="00603B86">
        <w:rPr>
          <w:sz w:val="28"/>
          <w:szCs w:val="28"/>
        </w:rPr>
        <w:t xml:space="preserve"> этапе;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правила, принципы и виды транспортировки  пациентов в лечебно-профилактическое  учреждение;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правила заполнения медицинской  документации;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принципы организации, задачи, силы и средства службы меди</w:t>
      </w:r>
      <w:r w:rsidRPr="00603B86">
        <w:rPr>
          <w:sz w:val="28"/>
          <w:szCs w:val="28"/>
        </w:rPr>
        <w:softHyphen/>
        <w:t>цины катастроф и медицинской службы гражданской обороны;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классификацию чрезвычайных ситуаций,  основные поражающие факторы и медико-тактическую характеристику природных и техногенных катастроф;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основы лечебно-эвакуационного обеспечения пораженного насе</w:t>
      </w:r>
      <w:r w:rsidRPr="00603B86">
        <w:rPr>
          <w:sz w:val="28"/>
          <w:szCs w:val="28"/>
        </w:rPr>
        <w:softHyphen/>
        <w:t>ления в чрезвычайных ситуациях;</w:t>
      </w:r>
    </w:p>
    <w:p w:rsidR="00603B86" w:rsidRPr="00603B86" w:rsidRDefault="00603B86" w:rsidP="00603B86">
      <w:pPr>
        <w:pStyle w:val="a"/>
        <w:numPr>
          <w:ilvl w:val="0"/>
          <w:numId w:val="15"/>
        </w:numPr>
        <w:spacing w:line="360" w:lineRule="auto"/>
        <w:jc w:val="left"/>
        <w:rPr>
          <w:sz w:val="28"/>
          <w:szCs w:val="28"/>
        </w:rPr>
      </w:pPr>
      <w:r w:rsidRPr="00603B86">
        <w:rPr>
          <w:sz w:val="28"/>
          <w:szCs w:val="28"/>
        </w:rPr>
        <w:t>принципы обеспечения устойчивости объектов экономики, прогнозирования развития  событий и оценки последствий при техногенных чрезвычайных ситуациях и стихийных явлениях;</w:t>
      </w:r>
    </w:p>
    <w:p w:rsidR="00603B86" w:rsidRPr="00603B86" w:rsidRDefault="00603B86" w:rsidP="00603B86">
      <w:pPr>
        <w:numPr>
          <w:ilvl w:val="0"/>
          <w:numId w:val="15"/>
        </w:numPr>
        <w:tabs>
          <w:tab w:val="clear" w:pos="92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86">
        <w:rPr>
          <w:rFonts w:ascii="Times New Roman" w:hAnsi="Times New Roman" w:cs="Times New Roman"/>
          <w:sz w:val="28"/>
          <w:szCs w:val="28"/>
        </w:rPr>
        <w:t xml:space="preserve">основные санитарно-гигиенические и противоэпидемические мероприятия, проводимые при оказании неотложной  медицинской помощи на </w:t>
      </w:r>
      <w:proofErr w:type="spellStart"/>
      <w:r w:rsidRPr="00603B86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603B86">
        <w:rPr>
          <w:rFonts w:ascii="Times New Roman" w:hAnsi="Times New Roman" w:cs="Times New Roman"/>
          <w:sz w:val="28"/>
          <w:szCs w:val="28"/>
        </w:rPr>
        <w:t xml:space="preserve"> этапе и в чрезвычайных ситуациях</w:t>
      </w:r>
    </w:p>
    <w:p w:rsidR="0031076F" w:rsidRPr="00603B86" w:rsidRDefault="0031076F" w:rsidP="00822E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20204" w:rsidRDefault="00735D36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к</w:t>
      </w:r>
      <w:r w:rsidR="0031076F" w:rsidRPr="00620204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620204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6202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620204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620204">
        <w:rPr>
          <w:rFonts w:ascii="Times New Roman" w:hAnsi="Times New Roman" w:cs="Times New Roman"/>
          <w:b/>
          <w:sz w:val="28"/>
          <w:szCs w:val="28"/>
        </w:rPr>
        <w:t>ПК-</w:t>
      </w:r>
      <w:r w:rsidR="00603B86">
        <w:rPr>
          <w:rFonts w:ascii="Times New Roman" w:hAnsi="Times New Roman" w:cs="Times New Roman"/>
          <w:b/>
          <w:sz w:val="28"/>
          <w:szCs w:val="28"/>
        </w:rPr>
        <w:t>3</w:t>
      </w:r>
      <w:r w:rsidRPr="00620204">
        <w:rPr>
          <w:rFonts w:ascii="Times New Roman" w:hAnsi="Times New Roman" w:cs="Times New Roman"/>
          <w:b/>
          <w:sz w:val="28"/>
          <w:szCs w:val="28"/>
        </w:rPr>
        <w:t>.1-</w:t>
      </w:r>
      <w:r w:rsidR="00603B86">
        <w:rPr>
          <w:rFonts w:ascii="Times New Roman" w:hAnsi="Times New Roman" w:cs="Times New Roman"/>
          <w:b/>
          <w:sz w:val="28"/>
          <w:szCs w:val="28"/>
        </w:rPr>
        <w:t>3.8</w:t>
      </w:r>
      <w:r w:rsidRPr="00620204">
        <w:rPr>
          <w:rFonts w:ascii="Times New Roman" w:hAnsi="Times New Roman" w:cs="Times New Roman"/>
          <w:b/>
          <w:sz w:val="28"/>
          <w:szCs w:val="28"/>
        </w:rPr>
        <w:t xml:space="preserve">   ОК</w:t>
      </w:r>
      <w:proofErr w:type="gramStart"/>
      <w:r w:rsidRPr="0062020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20204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620204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1CB" w:rsidRPr="00620204" w:rsidRDefault="004B21CB" w:rsidP="00822E5D">
      <w:pPr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1B6541" w:rsidRPr="00620204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620204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620204" w:rsidRPr="00A75C41" w:rsidRDefault="004B21CB" w:rsidP="0082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62020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620204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620204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620204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A75C41" w:rsidRPr="00A75C41"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 на </w:t>
      </w:r>
      <w:proofErr w:type="spellStart"/>
      <w:r w:rsidR="00A75C41" w:rsidRPr="00A75C41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A75C41" w:rsidRPr="00A75C41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4B21CB" w:rsidRPr="00620204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62"/>
        <w:gridCol w:w="1620"/>
        <w:gridCol w:w="900"/>
        <w:gridCol w:w="2005"/>
        <w:gridCol w:w="4253"/>
      </w:tblGrid>
      <w:tr w:rsidR="00620204" w:rsidRPr="00620204" w:rsidTr="00611B4D">
        <w:tc>
          <w:tcPr>
            <w:tcW w:w="862" w:type="dxa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00" w:type="dxa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005" w:type="dxa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20204" w:rsidRPr="00620204" w:rsidTr="00611B4D">
        <w:tc>
          <w:tcPr>
            <w:tcW w:w="862" w:type="dxa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00" w:type="dxa"/>
          </w:tcPr>
          <w:p w:rsidR="00620204" w:rsidRPr="00620204" w:rsidRDefault="005E3232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4253" w:type="dxa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 xml:space="preserve">По  окончании изучения ПМ 03«Неотложная медицинская помощь на </w:t>
            </w:r>
            <w:proofErr w:type="spellStart"/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620204">
              <w:rPr>
                <w:rFonts w:ascii="Times New Roman" w:hAnsi="Times New Roman" w:cs="Times New Roman"/>
                <w:sz w:val="24"/>
                <w:szCs w:val="24"/>
              </w:rPr>
              <w:t xml:space="preserve"> этапе» </w:t>
            </w:r>
          </w:p>
          <w:p w:rsidR="00620204" w:rsidRPr="00620204" w:rsidRDefault="002C6A20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04" w:rsidRPr="0062020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По графику  учебного процесса</w:t>
            </w:r>
          </w:p>
        </w:tc>
      </w:tr>
    </w:tbl>
    <w:p w:rsidR="0031076F" w:rsidRPr="00620204" w:rsidRDefault="0031076F" w:rsidP="00822E5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20204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 w:rsidRPr="00620204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20204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 w:rsidRPr="00620204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620204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1076F" w:rsidRPr="00620204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3"/>
        <w:gridCol w:w="1801"/>
      </w:tblGrid>
      <w:tr w:rsidR="00620204" w:rsidRPr="00620204" w:rsidTr="00EE4836">
        <w:trPr>
          <w:trHeight w:val="460"/>
          <w:jc w:val="center"/>
        </w:trPr>
        <w:tc>
          <w:tcPr>
            <w:tcW w:w="7903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801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20204" w:rsidRPr="00620204" w:rsidTr="00EE4836">
        <w:trPr>
          <w:jc w:val="center"/>
        </w:trPr>
        <w:tc>
          <w:tcPr>
            <w:tcW w:w="7903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801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</w:tr>
      <w:tr w:rsidR="00620204" w:rsidRPr="00620204" w:rsidTr="00EE4836">
        <w:trPr>
          <w:jc w:val="center"/>
        </w:trPr>
        <w:tc>
          <w:tcPr>
            <w:tcW w:w="7903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04" w:rsidRPr="00620204" w:rsidTr="00EE4836">
        <w:trPr>
          <w:jc w:val="center"/>
        </w:trPr>
        <w:tc>
          <w:tcPr>
            <w:tcW w:w="7903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 xml:space="preserve">     Инструктаж по технике безопасности</w:t>
            </w:r>
          </w:p>
        </w:tc>
        <w:tc>
          <w:tcPr>
            <w:tcW w:w="1801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20204" w:rsidRPr="00620204" w:rsidTr="00EE4836">
        <w:trPr>
          <w:jc w:val="center"/>
        </w:trPr>
        <w:tc>
          <w:tcPr>
            <w:tcW w:w="7903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 на станции скорой помощи:</w:t>
            </w:r>
          </w:p>
          <w:p w:rsidR="00620204" w:rsidRPr="00620204" w:rsidRDefault="00620204" w:rsidP="00620204">
            <w:pPr>
              <w:spacing w:after="0"/>
              <w:ind w:left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620204" w:rsidRPr="00620204" w:rsidTr="00EE4836">
        <w:trPr>
          <w:jc w:val="center"/>
        </w:trPr>
        <w:tc>
          <w:tcPr>
            <w:tcW w:w="7903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801" w:type="dxa"/>
            <w:shd w:val="clear" w:color="auto" w:fill="auto"/>
          </w:tcPr>
          <w:p w:rsidR="00620204" w:rsidRPr="00620204" w:rsidRDefault="00620204" w:rsidP="0062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620204" w:rsidRPr="00620204" w:rsidRDefault="00620204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0F7" w:rsidRPr="00620204" w:rsidRDefault="00E210F7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620204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620204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620204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E210F7" w:rsidRPr="00620204">
        <w:rPr>
          <w:rFonts w:ascii="Times New Roman" w:hAnsi="Times New Roman" w:cs="Times New Roman"/>
          <w:sz w:val="28"/>
          <w:szCs w:val="28"/>
        </w:rPr>
        <w:t>72</w:t>
      </w:r>
      <w:r w:rsidRPr="00620204">
        <w:rPr>
          <w:rFonts w:ascii="Times New Roman" w:hAnsi="Times New Roman" w:cs="Times New Roman"/>
          <w:sz w:val="28"/>
          <w:szCs w:val="28"/>
        </w:rPr>
        <w:t>часов.</w:t>
      </w:r>
    </w:p>
    <w:p w:rsidR="00E210F7" w:rsidRPr="00620204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204" w:rsidRPr="00620204" w:rsidRDefault="00620204" w:rsidP="00620204">
      <w:pPr>
        <w:tabs>
          <w:tab w:val="left" w:pos="2595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0204">
        <w:rPr>
          <w:rFonts w:ascii="Times New Roman" w:hAnsi="Times New Roman" w:cs="Times New Roman"/>
          <w:b/>
          <w:sz w:val="28"/>
          <w:szCs w:val="28"/>
        </w:rPr>
        <w:t>Перечень простых медицинских услуг и манипуляций: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1. Проведение клинического обследования пациента на </w:t>
      </w:r>
      <w:proofErr w:type="spellStart"/>
      <w:r w:rsidRPr="0062020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620204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2. Диагностика терминальных состояний.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lastRenderedPageBreak/>
        <w:t>3. Проведение сердечно-лёгочной реанимации у пациентов различных возрастных групп.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4. Восстановление проходимости верхних дыхательных путей (тройной приём </w:t>
      </w:r>
      <w:proofErr w:type="spellStart"/>
      <w:r w:rsidRPr="00620204">
        <w:rPr>
          <w:rFonts w:ascii="Times New Roman" w:hAnsi="Times New Roman" w:cs="Times New Roman"/>
          <w:sz w:val="28"/>
          <w:szCs w:val="28"/>
        </w:rPr>
        <w:t>Сафара</w:t>
      </w:r>
      <w:proofErr w:type="spellEnd"/>
      <w:r w:rsidRPr="00620204">
        <w:rPr>
          <w:rFonts w:ascii="Times New Roman" w:hAnsi="Times New Roman" w:cs="Times New Roman"/>
          <w:sz w:val="28"/>
          <w:szCs w:val="28"/>
        </w:rPr>
        <w:t xml:space="preserve">, постановка воздуховода, </w:t>
      </w:r>
      <w:proofErr w:type="spellStart"/>
      <w:r w:rsidRPr="00620204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620204">
        <w:rPr>
          <w:rFonts w:ascii="Times New Roman" w:hAnsi="Times New Roman" w:cs="Times New Roman"/>
          <w:sz w:val="28"/>
          <w:szCs w:val="28"/>
        </w:rPr>
        <w:t xml:space="preserve"> маски).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5. Восстановление спонтанного кровообращения (непрямой массаж сердца).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6. Искусственная вентиляция лёгких (с помощью ручного респиратора типа АМБУ, методом «рот – рот» и др.).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7. Обеспечение венозного доступа.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8</w:t>
      </w:r>
      <w:r w:rsidRPr="0062020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20204">
        <w:rPr>
          <w:rFonts w:ascii="Times New Roman" w:hAnsi="Times New Roman" w:cs="Times New Roman"/>
          <w:sz w:val="28"/>
          <w:szCs w:val="28"/>
        </w:rPr>
        <w:t>Парентеральное     введение лекарственных препаратов.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 xml:space="preserve">9. Проведение </w:t>
      </w:r>
      <w:proofErr w:type="spellStart"/>
      <w:r w:rsidRPr="0062020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620204">
        <w:rPr>
          <w:rFonts w:ascii="Times New Roman" w:hAnsi="Times New Roman" w:cs="Times New Roman"/>
          <w:sz w:val="28"/>
          <w:szCs w:val="28"/>
        </w:rPr>
        <w:t>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10. Осуществление транспортировки пациента.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11. Контроль основных параметров жизнедеятельности (АД, пульс, ЧДД, ЭКГ).</w:t>
      </w:r>
    </w:p>
    <w:p w:rsidR="00620204" w:rsidRPr="00620204" w:rsidRDefault="00620204" w:rsidP="0062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04">
        <w:rPr>
          <w:rFonts w:ascii="Times New Roman" w:hAnsi="Times New Roman" w:cs="Times New Roman"/>
          <w:sz w:val="28"/>
          <w:szCs w:val="28"/>
        </w:rPr>
        <w:t>12. Оформление медицинской документации.</w:t>
      </w:r>
    </w:p>
    <w:p w:rsidR="000D5C7D" w:rsidRDefault="000D5C7D" w:rsidP="000D5C7D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31.02.01Лечебное   дело.</w:t>
      </w:r>
    </w:p>
    <w:p w:rsidR="000D5C7D" w:rsidRDefault="000D5C7D" w:rsidP="000D5C7D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0D5C7D" w:rsidRDefault="000D5C7D" w:rsidP="000D5C7D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C71C9" w:rsidRPr="00620204" w:rsidRDefault="000C71C9" w:rsidP="00620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620204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914BB2"/>
    <w:multiLevelType w:val="hybridMultilevel"/>
    <w:tmpl w:val="69C050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B76DE"/>
    <w:multiLevelType w:val="hybridMultilevel"/>
    <w:tmpl w:val="8460D422"/>
    <w:lvl w:ilvl="0" w:tplc="5D420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5">
    <w:nsid w:val="28837282"/>
    <w:multiLevelType w:val="hybridMultilevel"/>
    <w:tmpl w:val="7A929E1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30805"/>
    <w:multiLevelType w:val="hybridMultilevel"/>
    <w:tmpl w:val="CA80117A"/>
    <w:lvl w:ilvl="0" w:tplc="5D420E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32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348F0"/>
    <w:multiLevelType w:val="hybridMultilevel"/>
    <w:tmpl w:val="3C5AC47E"/>
    <w:lvl w:ilvl="0" w:tplc="5D420EE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C71C9"/>
    <w:rsid w:val="000D5C7D"/>
    <w:rsid w:val="001032C6"/>
    <w:rsid w:val="001B6541"/>
    <w:rsid w:val="002A5AF6"/>
    <w:rsid w:val="002C6A20"/>
    <w:rsid w:val="0031076F"/>
    <w:rsid w:val="00397497"/>
    <w:rsid w:val="003C28BB"/>
    <w:rsid w:val="003C7810"/>
    <w:rsid w:val="003E46A8"/>
    <w:rsid w:val="004B21CB"/>
    <w:rsid w:val="004F38FA"/>
    <w:rsid w:val="005E3232"/>
    <w:rsid w:val="00603B86"/>
    <w:rsid w:val="00611B4D"/>
    <w:rsid w:val="00620204"/>
    <w:rsid w:val="006E1D86"/>
    <w:rsid w:val="00735D36"/>
    <w:rsid w:val="00751700"/>
    <w:rsid w:val="00816A34"/>
    <w:rsid w:val="00822E5D"/>
    <w:rsid w:val="008B097F"/>
    <w:rsid w:val="00947234"/>
    <w:rsid w:val="009D05C4"/>
    <w:rsid w:val="00A463A8"/>
    <w:rsid w:val="00A75C41"/>
    <w:rsid w:val="00B63E7F"/>
    <w:rsid w:val="00BB0A22"/>
    <w:rsid w:val="00C35F27"/>
    <w:rsid w:val="00C74D73"/>
    <w:rsid w:val="00CC28F9"/>
    <w:rsid w:val="00D06CA0"/>
    <w:rsid w:val="00DD16CF"/>
    <w:rsid w:val="00DF6A29"/>
    <w:rsid w:val="00E210F7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List"/>
    <w:basedOn w:val="a0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22E5D"/>
  </w:style>
  <w:style w:type="character" w:styleId="a5">
    <w:name w:val="Hyperlink"/>
    <w:basedOn w:val="a1"/>
    <w:rsid w:val="00822E5D"/>
    <w:rPr>
      <w:rFonts w:ascii="Arial" w:hAnsi="Arial" w:cs="Times New Roman"/>
      <w:color w:val="0033CC"/>
      <w:u w:val="none"/>
      <w:effect w:val="none"/>
    </w:rPr>
  </w:style>
  <w:style w:type="paragraph" w:customStyle="1" w:styleId="1">
    <w:name w:val="Абзац списка1"/>
    <w:basedOn w:val="a0"/>
    <w:rsid w:val="00822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Перечисление для таблиц"/>
    <w:basedOn w:val="a0"/>
    <w:rsid w:val="00603B86"/>
    <w:pPr>
      <w:numPr>
        <w:numId w:val="1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0"/>
    <w:uiPriority w:val="99"/>
    <w:semiHidden/>
    <w:unhideWhenUsed/>
    <w:rsid w:val="000D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22</cp:revision>
  <dcterms:created xsi:type="dcterms:W3CDTF">2017-06-09T14:16:00Z</dcterms:created>
  <dcterms:modified xsi:type="dcterms:W3CDTF">2017-06-13T02:53:00Z</dcterms:modified>
</cp:coreProperties>
</file>